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Объявление. Новости.</w:t>
      </w:r>
    </w:p>
    <w:p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26 марта по 12 апреля 2020 года включительно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Постановлением Правительства Санкт-Петербурга от 13.03.2020 № 121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мерах по противодействию распространению в Санкт-Петербурге новой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(COVID-19) (с изменениями от 16.03.2020 № 123, от 24.03.2020) временно запрещено посещение школы обучающимися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1-11 классов.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время отмены занятий в школах с 30 марта 2020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(после весенних каникул)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программы реализуются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дистанционных образовательных технологий, электронного обучения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ст. 13, 16 Федерального  закона от 29.12.2012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№ 273-ФЗ «Об образовании в Российской Федерации»).</w:t>
      </w:r>
    </w:p>
    <w:p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занятия с изучением учебного материала, поверочными работами, тестами с использованием учебных пособий (учебники, рабочие тетради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др.), а также бесплатных информационных ресурсов, определенных учителем, только в домашней обстановке с обратной связью через электронную почту, чаты, социальные сети и др.</w:t>
      </w:r>
    </w:p>
    <w:p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родителями дошкольников сохраняется право самостоятельно выбрать режим посещения для своих детей на основании заявления родителей (законных представителей). При этом у детей, пришедших </w:t>
      </w:r>
      <w:r>
        <w:rPr>
          <w:color w:val="000000" w:themeColor="text1"/>
          <w:sz w:val="28"/>
          <w:szCs w:val="28"/>
        </w:rPr>
        <w:br/>
        <w:t>в дошкольную группу, будет проводиться измерение температуры тела, помещения будут регулярно дезинфицироваться.</w:t>
      </w:r>
    </w:p>
    <w:p>
      <w:pPr>
        <w:pStyle w:val="a3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ВНИМАНИЕ: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Настоятельно рекомендуем строго следить за тем, чтобы ребенок находился дома, а не на улице, в кинотеатре, парке или других общественных местах. Это </w:t>
      </w:r>
      <w:proofErr w:type="gramStart"/>
      <w:r>
        <w:rPr>
          <w:b/>
          <w:color w:val="000000" w:themeColor="text1"/>
          <w:sz w:val="28"/>
          <w:szCs w:val="28"/>
        </w:rPr>
        <w:t>важно</w:t>
      </w:r>
      <w:proofErr w:type="gramEnd"/>
      <w:r>
        <w:rPr>
          <w:b/>
          <w:color w:val="000000" w:themeColor="text1"/>
          <w:sz w:val="28"/>
          <w:szCs w:val="28"/>
        </w:rPr>
        <w:t xml:space="preserve"> прежде всего для здоровья самого ребенка.</w:t>
      </w:r>
    </w:p>
    <w:p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  <w:bdr w:val="nil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Информация по вопросам организации обучения с использованием дистанционных образовательных технологий размещена на портале «Петербургское образование» </w:t>
      </w:r>
      <w:hyperlink r:id="rId7" w:history="1"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https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://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distance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.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petersburgedu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.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ru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/</w:t>
        </w:r>
      </w:hyperlink>
      <w:r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  и на сайте Санкт-Петербургского центра оценки качества образования </w:t>
      </w:r>
      <w:r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br/>
        <w:t xml:space="preserve">и информационных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технологий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https://rcokoit.ru/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«Дистанционное обучение».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Горячая линия по вопросам организации обучения </w:t>
      </w:r>
      <w:r>
        <w:rPr>
          <w:color w:val="000000" w:themeColor="text1"/>
          <w:sz w:val="28"/>
          <w:szCs w:val="28"/>
        </w:rPr>
        <w:br/>
        <w:t xml:space="preserve">в общеобразовательных организациях Санкт-Петербурга с использованием дистанционных образовательных технологий:  (812) 576-34-37. </w:t>
      </w:r>
    </w:p>
    <w:p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всем вопросам Вы можете обращаться к классному руководителю, воспитателю и в школу по электронной почте:____________, </w:t>
      </w:r>
      <w:r>
        <w:rPr>
          <w:color w:val="000000" w:themeColor="text1"/>
          <w:sz w:val="28"/>
          <w:szCs w:val="28"/>
        </w:rPr>
        <w:br/>
        <w:t xml:space="preserve">или по телефону: </w:t>
      </w:r>
      <w:r>
        <w:rPr>
          <w:rStyle w:val="a4"/>
          <w:color w:val="000000" w:themeColor="text1"/>
          <w:sz w:val="28"/>
          <w:szCs w:val="28"/>
        </w:rPr>
        <w:t>_________________.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a0201b1-f219-489d-be69-bad8cc7b797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ko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tance.petersburg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Громова Нина Юрьевна</cp:lastModifiedBy>
  <cp:revision>8</cp:revision>
  <cp:lastPrinted>2020-03-24T11:54:00Z</cp:lastPrinted>
  <dcterms:created xsi:type="dcterms:W3CDTF">2020-03-24T16:56:00Z</dcterms:created>
  <dcterms:modified xsi:type="dcterms:W3CDTF">2020-03-25T05:08:00Z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fa0201b1-f219-489d-be69-bad8cc7b797d</vt:lpwstr>
  </property>
</Properties>
</file>