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Информация о ППЭ, </w:t>
      </w:r>
      <w:proofErr w:type="gramStart"/>
      <w:r>
        <w:t>планируемых</w:t>
      </w:r>
      <w:proofErr w:type="gramEnd"/>
      <w:r>
        <w:t xml:space="preserve"> к использованию в 2021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8"/>
        <w:gridCol w:w="2262"/>
        <w:gridCol w:w="1559"/>
        <w:gridCol w:w="1985"/>
        <w:gridCol w:w="2268"/>
        <w:gridCol w:w="2409"/>
      </w:tblGrid>
      <w:tr>
        <w:tc>
          <w:tcPr>
            <w:tcW w:w="2235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ОУ, на базе которого </w:t>
            </w:r>
            <w:proofErr w:type="gramStart"/>
            <w:r>
              <w:rPr>
                <w:sz w:val="20"/>
                <w:szCs w:val="20"/>
              </w:rPr>
              <w:t>расположен</w:t>
            </w:r>
            <w:proofErr w:type="gramEnd"/>
            <w:r>
              <w:rPr>
                <w:sz w:val="20"/>
                <w:szCs w:val="20"/>
              </w:rPr>
              <w:t xml:space="preserve"> ППЭ</w:t>
            </w:r>
          </w:p>
        </w:tc>
        <w:tc>
          <w:tcPr>
            <w:tcW w:w="998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ППЭ</w:t>
            </w:r>
          </w:p>
        </w:tc>
        <w:tc>
          <w:tcPr>
            <w:tcW w:w="2262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ППЭ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аудиторий, включая штаб</w:t>
            </w:r>
          </w:p>
        </w:tc>
        <w:tc>
          <w:tcPr>
            <w:tcW w:w="1985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дополнительных кабинетов, не оборудованных видеонаблюдением</w:t>
            </w:r>
          </w:p>
        </w:tc>
        <w:tc>
          <w:tcPr>
            <w:tcW w:w="4677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ОУ, на базе которого расположен ППЭ</w:t>
            </w:r>
          </w:p>
        </w:tc>
      </w:tr>
      <w:tr>
        <w:tc>
          <w:tcPr>
            <w:tcW w:w="2235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</w:t>
            </w:r>
          </w:p>
        </w:tc>
      </w:tr>
      <w:tr>
        <w:tc>
          <w:tcPr>
            <w:tcW w:w="2235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2020-07-22T10:40:00Z</dcterms:created>
  <dcterms:modified xsi:type="dcterms:W3CDTF">2020-07-22T10:48:00Z</dcterms:modified>
</cp:coreProperties>
</file>