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FA" w:rsidRPr="00EA2BFA" w:rsidRDefault="00EA2BFA" w:rsidP="001A6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ПРОГРАММА ПОВЫШЕНИЯ КВАЛИФИКАЦИИ</w:t>
      </w:r>
    </w:p>
    <w:p w:rsidR="00EA2BFA" w:rsidRDefault="00EA2BFA" w:rsidP="001A6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EA2BF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Разработка рационов питания для обучающихся в образовательных </w:t>
      </w:r>
      <w:proofErr w:type="gramStart"/>
      <w:r w:rsidRPr="00EA2BFA">
        <w:rPr>
          <w:rFonts w:ascii="Times New Roman" w:hAnsi="Times New Roman" w:cs="Times New Roman"/>
          <w:b/>
          <w:sz w:val="28"/>
          <w:szCs w:val="28"/>
          <w:u w:val="single"/>
        </w:rPr>
        <w:t>организациях</w:t>
      </w:r>
      <w:proofErr w:type="gramEnd"/>
      <w:r w:rsidRPr="00EA2BF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различных типов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О чем эта программа?</w:t>
      </w:r>
    </w:p>
    <w:p w:rsid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получите знания в области методики разработки рационов питания обучающихся в различных типах образовательных организаций, управления качеством и безопасностью пищевых продуктов на основе положений систем ХАССП, организация рационального питания школьников на основе положений гигиены, санитарии и физиологии детей и подростков.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Для кого эта программа?</w:t>
      </w:r>
    </w:p>
    <w:p w:rsid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 xml:space="preserve">Программа полезна руководителям общеобразовательных организаций и специалистам, отвечающим за организацию питания в </w:t>
      </w:r>
      <w:proofErr w:type="gramStart"/>
      <w:r w:rsidRPr="00EA2BFA">
        <w:rPr>
          <w:rFonts w:ascii="Times New Roman" w:hAnsi="Times New Roman" w:cs="Times New Roman"/>
          <w:sz w:val="28"/>
          <w:szCs w:val="28"/>
        </w:rPr>
        <w:t>школах</w:t>
      </w:r>
      <w:proofErr w:type="gramEnd"/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Из чего состоит программа?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Преподаватель-эксперт даст ответы на вопросы, которые вас волнуют: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Современное состояние и актуальные вопросы технологии производства пищевой продукции и продукции общественного питания, рекомендованной для детского возраста.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Нормативно-правовые документы, действующие в области гигиены, санитарии и физиологии питания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 xml:space="preserve">Основные понятия, принципы и требования системы обеспечения качества и безопасности пищевых продуктов </w:t>
      </w:r>
      <w:proofErr w:type="gramStart"/>
      <w:r w:rsidRPr="00EA2BF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2BFA">
        <w:rPr>
          <w:rFonts w:ascii="Times New Roman" w:hAnsi="Times New Roman" w:cs="Times New Roman"/>
          <w:sz w:val="28"/>
          <w:szCs w:val="28"/>
        </w:rPr>
        <w:t xml:space="preserve"> детского питания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 xml:space="preserve">Методика разработки рационов питания обучающихся в различных </w:t>
      </w:r>
      <w:proofErr w:type="gramStart"/>
      <w:r w:rsidRPr="00EA2BFA">
        <w:rPr>
          <w:rFonts w:ascii="Times New Roman" w:hAnsi="Times New Roman" w:cs="Times New Roman"/>
          <w:sz w:val="28"/>
          <w:szCs w:val="28"/>
        </w:rPr>
        <w:t>типах</w:t>
      </w:r>
      <w:proofErr w:type="gramEnd"/>
      <w:r w:rsidRPr="00EA2BF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Как будем учиться?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Обучение проходит в очно-заочной форме с использованием электронного обучения и дистанционных образовательных технологий.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Начало занятий: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По мере комплектования групп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 xml:space="preserve">По каждой теме вас ждет встреча в формате </w:t>
      </w:r>
      <w:proofErr w:type="spellStart"/>
      <w:r w:rsidRPr="00EA2BF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A2BFA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с высококвалифицированным специалистом-экспертом, который с прикладной точки зрения раскроет ее содержание и ответит в режиме реального времени на злободневные вопросы.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Объем программы</w:t>
      </w:r>
    </w:p>
    <w:p w:rsidR="00CA6E36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16 часов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Стоимость программы</w:t>
      </w:r>
    </w:p>
    <w:p w:rsid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5600 руб.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2BFA">
        <w:rPr>
          <w:rFonts w:ascii="Times New Roman" w:hAnsi="Times New Roman" w:cs="Times New Roman"/>
          <w:b/>
          <w:sz w:val="28"/>
          <w:szCs w:val="28"/>
        </w:rPr>
        <w:t>Что даст вам программа?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 xml:space="preserve">После успешного освоения образовательной программы слушателю выдается удостоверение о повышении квалификации. Данные о </w:t>
      </w:r>
      <w:proofErr w:type="gramStart"/>
      <w:r w:rsidRPr="00EA2BFA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EA2BFA">
        <w:rPr>
          <w:rFonts w:ascii="Times New Roman" w:hAnsi="Times New Roman" w:cs="Times New Roman"/>
          <w:sz w:val="28"/>
          <w:szCs w:val="28"/>
        </w:rPr>
        <w:t xml:space="preserve"> о квалификации (удостоверении о повышении квалификации) вносятся в федеральную информационную систему «Федеральный реестр документов об образовании и (или) квалификации, документов об обучении».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Что надо сделать, чтобы начать учиться?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1</w:t>
      </w:r>
    </w:p>
    <w:p w:rsidR="00EA2BFA" w:rsidRPr="00EA2BFA" w:rsidRDefault="00481AEF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</w:t>
      </w:r>
      <w:bookmarkStart w:id="0" w:name="_GoBack"/>
      <w:bookmarkEnd w:id="0"/>
      <w:r w:rsidR="00EA2BFA" w:rsidRPr="00EA2BFA">
        <w:rPr>
          <w:rFonts w:ascii="Times New Roman" w:hAnsi="Times New Roman" w:cs="Times New Roman"/>
          <w:sz w:val="28"/>
          <w:szCs w:val="28"/>
        </w:rPr>
        <w:t>одаете заявку на обучение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Заявку можно подать через сайт, также по телефону или электронной почте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2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заключаете договор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 xml:space="preserve">Мы заключаем с вами договор на оказание образовательных услуг. Возможно заключение </w:t>
      </w:r>
      <w:proofErr w:type="gramStart"/>
      <w:r w:rsidRPr="00EA2BFA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EA2BFA">
        <w:rPr>
          <w:rFonts w:ascii="Times New Roman" w:hAnsi="Times New Roman" w:cs="Times New Roman"/>
          <w:sz w:val="28"/>
          <w:szCs w:val="28"/>
        </w:rPr>
        <w:t xml:space="preserve"> как с физическим, так и с юридическим лицом. После того, как мы получим от вас необходимые сведения, мы подготовим проект договора и выставим счет на оплату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3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оплачиваете обучение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оплачиваете полученный счет удобным для вас способом и высылаете нам подтверждение об оплате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4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получаете доступ к программе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получаете доступ к платформе дистанционного обучения для изучения материалов программы.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5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учитесь и развиваете профессиональные компетенции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изучаете все темы программы, выполняете практические задания и проходите итоговую аттестацию.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6</w:t>
      </w:r>
    </w:p>
    <w:p w:rsidR="00EA2BF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Вы получаете документ</w:t>
      </w:r>
    </w:p>
    <w:p w:rsidR="00DC774A" w:rsidRPr="00EA2BFA" w:rsidRDefault="00EA2BFA" w:rsidP="00EA2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BFA">
        <w:rPr>
          <w:rFonts w:ascii="Times New Roman" w:hAnsi="Times New Roman" w:cs="Times New Roman"/>
          <w:sz w:val="28"/>
          <w:szCs w:val="28"/>
        </w:rPr>
        <w:t>После успешного прохождения итоговой аттестации вы получаете удостоверение о повышении квалификации или диплом о профессиональной переподготовке. Все документы вносятся в Федеральный реестр документов об образовании. Оригиналы документов высылаются Почтой России бесплатно</w:t>
      </w:r>
    </w:p>
    <w:sectPr w:rsidR="00DC774A" w:rsidRPr="00EA2BFA" w:rsidSect="002642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54" w:rsidRDefault="00866854" w:rsidP="000F4C65">
      <w:pPr>
        <w:spacing w:after="0" w:line="240" w:lineRule="auto"/>
      </w:pPr>
      <w:r>
        <w:separator/>
      </w:r>
    </w:p>
  </w:endnote>
  <w:endnote w:type="continuationSeparator" w:id="0">
    <w:p w:rsidR="00866854" w:rsidRDefault="00866854" w:rsidP="000F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90214"/>
      <w:docPartObj>
        <w:docPartGallery w:val="Page Numbers (Bottom of Page)"/>
        <w:docPartUnique/>
      </w:docPartObj>
    </w:sdtPr>
    <w:sdtEndPr/>
    <w:sdtContent>
      <w:p w:rsidR="00EA2BFA" w:rsidRDefault="00EA2B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AEF">
          <w:rPr>
            <w:noProof/>
          </w:rPr>
          <w:t>2</w:t>
        </w:r>
        <w:r>
          <w:fldChar w:fldCharType="end"/>
        </w:r>
      </w:p>
    </w:sdtContent>
  </w:sdt>
  <w:p w:rsidR="000F4C65" w:rsidRDefault="000F4C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54" w:rsidRDefault="00866854" w:rsidP="000F4C65">
      <w:pPr>
        <w:spacing w:after="0" w:line="240" w:lineRule="auto"/>
      </w:pPr>
      <w:r>
        <w:separator/>
      </w:r>
    </w:p>
  </w:footnote>
  <w:footnote w:type="continuationSeparator" w:id="0">
    <w:p w:rsidR="00866854" w:rsidRDefault="00866854" w:rsidP="000F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1"/>
    <w:rsid w:val="000A1202"/>
    <w:rsid w:val="000B50DD"/>
    <w:rsid w:val="000E1F38"/>
    <w:rsid w:val="000F4C65"/>
    <w:rsid w:val="0014189D"/>
    <w:rsid w:val="00170DC4"/>
    <w:rsid w:val="0018557F"/>
    <w:rsid w:val="001A60DA"/>
    <w:rsid w:val="001C3045"/>
    <w:rsid w:val="001C71EB"/>
    <w:rsid w:val="001D40C5"/>
    <w:rsid w:val="00243B30"/>
    <w:rsid w:val="00260076"/>
    <w:rsid w:val="002642D7"/>
    <w:rsid w:val="00301A61"/>
    <w:rsid w:val="00355DF8"/>
    <w:rsid w:val="00451155"/>
    <w:rsid w:val="0047399E"/>
    <w:rsid w:val="00481AEF"/>
    <w:rsid w:val="004D11E5"/>
    <w:rsid w:val="00505930"/>
    <w:rsid w:val="00531EB5"/>
    <w:rsid w:val="00534DAF"/>
    <w:rsid w:val="005403D1"/>
    <w:rsid w:val="00556377"/>
    <w:rsid w:val="00572493"/>
    <w:rsid w:val="00580F14"/>
    <w:rsid w:val="005974FB"/>
    <w:rsid w:val="005B27A7"/>
    <w:rsid w:val="00607E88"/>
    <w:rsid w:val="00610577"/>
    <w:rsid w:val="00621C3F"/>
    <w:rsid w:val="006540CC"/>
    <w:rsid w:val="006662ED"/>
    <w:rsid w:val="00684EFC"/>
    <w:rsid w:val="006D309F"/>
    <w:rsid w:val="00725AA7"/>
    <w:rsid w:val="007D4ED7"/>
    <w:rsid w:val="007E468A"/>
    <w:rsid w:val="00866854"/>
    <w:rsid w:val="008C1A60"/>
    <w:rsid w:val="008C4FEE"/>
    <w:rsid w:val="008D44EF"/>
    <w:rsid w:val="0090662F"/>
    <w:rsid w:val="00910B0B"/>
    <w:rsid w:val="00937885"/>
    <w:rsid w:val="00960AFC"/>
    <w:rsid w:val="009C549D"/>
    <w:rsid w:val="00A14BF7"/>
    <w:rsid w:val="00AC2C21"/>
    <w:rsid w:val="00AC6C04"/>
    <w:rsid w:val="00AD559C"/>
    <w:rsid w:val="00AD7161"/>
    <w:rsid w:val="00AE0011"/>
    <w:rsid w:val="00B02B9A"/>
    <w:rsid w:val="00B7319E"/>
    <w:rsid w:val="00B87BD9"/>
    <w:rsid w:val="00BD14F1"/>
    <w:rsid w:val="00BF221E"/>
    <w:rsid w:val="00C47500"/>
    <w:rsid w:val="00C50F81"/>
    <w:rsid w:val="00C61A84"/>
    <w:rsid w:val="00C63F6D"/>
    <w:rsid w:val="00C65AD3"/>
    <w:rsid w:val="00CA6E36"/>
    <w:rsid w:val="00D11B46"/>
    <w:rsid w:val="00D26D97"/>
    <w:rsid w:val="00D46D37"/>
    <w:rsid w:val="00D807B9"/>
    <w:rsid w:val="00D807DB"/>
    <w:rsid w:val="00D907B9"/>
    <w:rsid w:val="00D92768"/>
    <w:rsid w:val="00DC2AE1"/>
    <w:rsid w:val="00DC774A"/>
    <w:rsid w:val="00E301DB"/>
    <w:rsid w:val="00E53841"/>
    <w:rsid w:val="00E64AEC"/>
    <w:rsid w:val="00E6670F"/>
    <w:rsid w:val="00EA2BFA"/>
    <w:rsid w:val="00F324C4"/>
    <w:rsid w:val="00F35343"/>
    <w:rsid w:val="00F62C71"/>
    <w:rsid w:val="00F86478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C65"/>
  </w:style>
  <w:style w:type="paragraph" w:styleId="a8">
    <w:name w:val="footer"/>
    <w:basedOn w:val="a"/>
    <w:link w:val="a9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C65"/>
  </w:style>
  <w:style w:type="paragraph" w:styleId="a8">
    <w:name w:val="footer"/>
    <w:basedOn w:val="a"/>
    <w:link w:val="a9"/>
    <w:uiPriority w:val="99"/>
    <w:unhideWhenUsed/>
    <w:rsid w:val="000F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Коренева Марина Анатольевна</cp:lastModifiedBy>
  <cp:revision>3</cp:revision>
  <cp:lastPrinted>2023-01-10T08:14:00Z</cp:lastPrinted>
  <dcterms:created xsi:type="dcterms:W3CDTF">2023-05-25T16:32:00Z</dcterms:created>
  <dcterms:modified xsi:type="dcterms:W3CDTF">2023-05-25T16:33:00Z</dcterms:modified>
</cp:coreProperties>
</file>