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DCE" w:rsidRDefault="00867DCE">
      <w:pPr>
        <w:pStyle w:val="ConsPlusTitlePage"/>
      </w:pPr>
      <w:r>
        <w:t xml:space="preserve">Документ предоставлен </w:t>
      </w:r>
      <w:hyperlink r:id="rId5" w:history="1">
        <w:r>
          <w:rPr>
            <w:color w:val="0000FF"/>
          </w:rPr>
          <w:t>КонсультантПлюс</w:t>
        </w:r>
      </w:hyperlink>
      <w:r>
        <w:br/>
      </w:r>
    </w:p>
    <w:p w:rsidR="00867DCE" w:rsidRDefault="00867DCE">
      <w:pPr>
        <w:pStyle w:val="ConsPlusNormal"/>
        <w:outlineLvl w:val="0"/>
      </w:pPr>
    </w:p>
    <w:p w:rsidR="00867DCE" w:rsidRDefault="00867DCE">
      <w:pPr>
        <w:pStyle w:val="ConsPlusTitle"/>
        <w:jc w:val="center"/>
        <w:outlineLvl w:val="0"/>
      </w:pPr>
      <w:r>
        <w:t>ПРАВИТЕЛЬСТВО САНКТ-ПЕТЕРБУРГА</w:t>
      </w:r>
    </w:p>
    <w:p w:rsidR="00867DCE" w:rsidRDefault="00867DCE">
      <w:pPr>
        <w:pStyle w:val="ConsPlusTitle"/>
        <w:jc w:val="center"/>
      </w:pPr>
    </w:p>
    <w:p w:rsidR="00867DCE" w:rsidRDefault="00867DCE">
      <w:pPr>
        <w:pStyle w:val="ConsPlusTitle"/>
        <w:jc w:val="center"/>
      </w:pPr>
      <w:r>
        <w:t>РАСПОРЯЖЕНИЕ</w:t>
      </w:r>
    </w:p>
    <w:p w:rsidR="00867DCE" w:rsidRDefault="00867DCE">
      <w:pPr>
        <w:pStyle w:val="ConsPlusTitle"/>
        <w:jc w:val="center"/>
      </w:pPr>
      <w:r>
        <w:t>от 28 декабря 2015 г. N 84-рп</w:t>
      </w:r>
    </w:p>
    <w:p w:rsidR="00867DCE" w:rsidRDefault="00867DCE">
      <w:pPr>
        <w:pStyle w:val="ConsPlusTitle"/>
        <w:jc w:val="center"/>
      </w:pPr>
    </w:p>
    <w:p w:rsidR="00867DCE" w:rsidRDefault="00867DCE">
      <w:pPr>
        <w:pStyle w:val="ConsPlusTitle"/>
        <w:jc w:val="center"/>
      </w:pPr>
      <w:r>
        <w:t>О ПЛАНЕ МЕРОПРИЯТИЙ ("ДОРОЖНОЙ КАРТЕ") ПО ПОВЫШЕНИЮ ЗНАЧЕНИЙ</w:t>
      </w:r>
    </w:p>
    <w:p w:rsidR="00867DCE" w:rsidRDefault="00867DCE">
      <w:pPr>
        <w:pStyle w:val="ConsPlusTitle"/>
        <w:jc w:val="center"/>
      </w:pPr>
      <w:r>
        <w:t>ПОКАЗАТЕЛЕЙ ДОСТУПНОСТИ ДЛЯ ИНВАЛИДОВ ОБЪЕКТОВ И УСЛУГ</w:t>
      </w:r>
    </w:p>
    <w:p w:rsidR="00867DCE" w:rsidRDefault="00867DCE">
      <w:pPr>
        <w:pStyle w:val="ConsPlusTitle"/>
        <w:jc w:val="center"/>
      </w:pPr>
      <w:r>
        <w:t>В САНКТ-ПЕТЕРБУРГЕ НА 2016-2020 ГОДЫ</w:t>
      </w:r>
    </w:p>
    <w:p w:rsidR="00867DCE" w:rsidRDefault="00867DCE">
      <w:pPr>
        <w:pStyle w:val="ConsPlusNormal"/>
        <w:jc w:val="center"/>
      </w:pPr>
      <w:r>
        <w:t>Список изменяющих документов</w:t>
      </w:r>
    </w:p>
    <w:p w:rsidR="00867DCE" w:rsidRDefault="00867DCE">
      <w:pPr>
        <w:pStyle w:val="ConsPlusNormal"/>
        <w:jc w:val="center"/>
      </w:pPr>
      <w:r>
        <w:t xml:space="preserve">(в ред. </w:t>
      </w:r>
      <w:hyperlink r:id="rId6" w:history="1">
        <w:r>
          <w:rPr>
            <w:color w:val="0000FF"/>
          </w:rPr>
          <w:t>Постановления</w:t>
        </w:r>
      </w:hyperlink>
      <w:r>
        <w:t xml:space="preserve"> Правительства Санкт-Петербурга от 29.06.2017 N 548,</w:t>
      </w:r>
    </w:p>
    <w:p w:rsidR="00867DCE" w:rsidRDefault="00867DCE">
      <w:pPr>
        <w:pStyle w:val="ConsPlusNormal"/>
        <w:jc w:val="center"/>
      </w:pPr>
      <w:hyperlink r:id="rId7" w:history="1">
        <w:r>
          <w:rPr>
            <w:color w:val="0000FF"/>
          </w:rPr>
          <w:t>Распоряжения</w:t>
        </w:r>
      </w:hyperlink>
      <w:r>
        <w:t xml:space="preserve"> Правительства Санкт-Петербурга от 29.08.2017 N 47-рп)</w:t>
      </w:r>
    </w:p>
    <w:p w:rsidR="00867DCE" w:rsidRDefault="00867DCE">
      <w:pPr>
        <w:pStyle w:val="ConsPlusNormal"/>
      </w:pPr>
    </w:p>
    <w:p w:rsidR="00867DCE" w:rsidRDefault="00867DCE">
      <w:pPr>
        <w:pStyle w:val="ConsPlusNormal"/>
        <w:ind w:firstLine="540"/>
        <w:jc w:val="both"/>
      </w:pPr>
      <w:r>
        <w:t xml:space="preserve">В целях реализации </w:t>
      </w:r>
      <w:hyperlink r:id="rId8" w:history="1">
        <w:r>
          <w:rPr>
            <w:color w:val="0000FF"/>
          </w:rPr>
          <w:t>постановления</w:t>
        </w:r>
      </w:hyperlink>
      <w:r>
        <w:t xml:space="preserve"> Правительства Российской Федерации от 17.06.2015 N 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w:t>
      </w:r>
    </w:p>
    <w:p w:rsidR="00867DCE" w:rsidRDefault="00867DCE">
      <w:pPr>
        <w:pStyle w:val="ConsPlusNormal"/>
        <w:spacing w:before="220"/>
        <w:ind w:firstLine="540"/>
        <w:jc w:val="both"/>
      </w:pPr>
      <w:r>
        <w:t xml:space="preserve">1. Утвердить </w:t>
      </w:r>
      <w:hyperlink w:anchor="P37" w:history="1">
        <w:r>
          <w:rPr>
            <w:color w:val="0000FF"/>
          </w:rPr>
          <w:t>План</w:t>
        </w:r>
      </w:hyperlink>
      <w:r>
        <w:t xml:space="preserve"> мероприятий ("дорожную карту") по повышению значений показателей доступности для инвалидов объектов и услуг в Санкт-Петербурге на 2016-2020 годы (далее - "дорожная карта") согласно приложению.</w:t>
      </w:r>
    </w:p>
    <w:p w:rsidR="00867DCE" w:rsidRDefault="00867DCE">
      <w:pPr>
        <w:pStyle w:val="ConsPlusNormal"/>
        <w:spacing w:before="220"/>
        <w:ind w:firstLine="540"/>
        <w:jc w:val="both"/>
      </w:pPr>
      <w:r>
        <w:t>2. Комитету по социальной политике Санкт-Петербурга:</w:t>
      </w:r>
    </w:p>
    <w:p w:rsidR="00867DCE" w:rsidRDefault="00867DCE">
      <w:pPr>
        <w:pStyle w:val="ConsPlusNormal"/>
        <w:spacing w:before="220"/>
        <w:ind w:firstLine="540"/>
        <w:jc w:val="both"/>
      </w:pPr>
      <w:r>
        <w:t xml:space="preserve">2.1. Координировать деятельность исполнительных органов государственной власти Санкт-Петербурга, являющихся исполнителями "дорожной </w:t>
      </w:r>
      <w:hyperlink w:anchor="P37" w:history="1">
        <w:r>
          <w:rPr>
            <w:color w:val="0000FF"/>
          </w:rPr>
          <w:t>карты</w:t>
        </w:r>
      </w:hyperlink>
      <w:r>
        <w:t>", в части, касающейся выполнения "дорожной карты" в пределах установленных полномочий.</w:t>
      </w:r>
    </w:p>
    <w:p w:rsidR="00867DCE" w:rsidRDefault="00867DCE">
      <w:pPr>
        <w:pStyle w:val="ConsPlusNormal"/>
        <w:spacing w:before="220"/>
        <w:ind w:firstLine="540"/>
        <w:jc w:val="both"/>
      </w:pPr>
      <w:r>
        <w:t xml:space="preserve">2.2. В месячный срок утвердить формы отчетов о достижении запланированных значений показателей доступности для инвалидов объектов и услуг в соответствии с "дорожной </w:t>
      </w:r>
      <w:hyperlink w:anchor="P37" w:history="1">
        <w:r>
          <w:rPr>
            <w:color w:val="0000FF"/>
          </w:rPr>
          <w:t>картой</w:t>
        </w:r>
      </w:hyperlink>
      <w:r>
        <w:t>".</w:t>
      </w:r>
    </w:p>
    <w:p w:rsidR="00867DCE" w:rsidRDefault="00867DCE">
      <w:pPr>
        <w:pStyle w:val="ConsPlusNormal"/>
        <w:spacing w:before="220"/>
        <w:ind w:firstLine="540"/>
        <w:jc w:val="both"/>
      </w:pPr>
      <w:r>
        <w:t xml:space="preserve">2.3. Ежегодно до 1 мая начиная с 2017 года информировать Правительство Санкт-Петербурга о ходе выполнения исполнительными органами государственной власти Санкт-Петербурга "дорожной </w:t>
      </w:r>
      <w:hyperlink w:anchor="P37" w:history="1">
        <w:r>
          <w:rPr>
            <w:color w:val="0000FF"/>
          </w:rPr>
          <w:t>карты</w:t>
        </w:r>
      </w:hyperlink>
      <w:r>
        <w:t>".</w:t>
      </w:r>
    </w:p>
    <w:p w:rsidR="00867DCE" w:rsidRDefault="00867DCE">
      <w:pPr>
        <w:pStyle w:val="ConsPlusNormal"/>
        <w:spacing w:before="220"/>
        <w:ind w:firstLine="540"/>
        <w:jc w:val="both"/>
      </w:pPr>
      <w:r>
        <w:t xml:space="preserve">3. Администрациям районов Санкт-Петербурга, являющимся соисполнителями "дорожной </w:t>
      </w:r>
      <w:hyperlink w:anchor="P37" w:history="1">
        <w:r>
          <w:rPr>
            <w:color w:val="0000FF"/>
          </w:rPr>
          <w:t>карты</w:t>
        </w:r>
      </w:hyperlink>
      <w:r>
        <w:t xml:space="preserve">", ежеквартально до 10-го числа месяца, следующего за отчетным периодом, представлять в исполнительные органы государственной власти Санкт-Петербурга, координирующие деятельность иных исполнительных органов государственной власти Санкт-Петербурга в соответствующих сферах, являющиеся исполнителями "дорожной </w:t>
      </w:r>
      <w:hyperlink w:anchor="P37" w:history="1">
        <w:r>
          <w:rPr>
            <w:color w:val="0000FF"/>
          </w:rPr>
          <w:t>карты</w:t>
        </w:r>
      </w:hyperlink>
      <w:r>
        <w:t xml:space="preserve">", отчеты о достижении запланированных значений показателей доступности для инвалидов объектов и услуг, о выполнении мероприятий в соответствии с "дорожной </w:t>
      </w:r>
      <w:hyperlink w:anchor="P37" w:history="1">
        <w:r>
          <w:rPr>
            <w:color w:val="0000FF"/>
          </w:rPr>
          <w:t>картой</w:t>
        </w:r>
      </w:hyperlink>
      <w:r>
        <w:t>".</w:t>
      </w:r>
    </w:p>
    <w:p w:rsidR="00867DCE" w:rsidRDefault="00867DCE">
      <w:pPr>
        <w:pStyle w:val="ConsPlusNormal"/>
        <w:spacing w:before="220"/>
        <w:ind w:firstLine="540"/>
        <w:jc w:val="both"/>
      </w:pPr>
      <w:r>
        <w:t xml:space="preserve">Исполнительным органам государственной власти Санкт-Петербурга, являющимся исполнителями "дорожной </w:t>
      </w:r>
      <w:hyperlink w:anchor="P37" w:history="1">
        <w:r>
          <w:rPr>
            <w:color w:val="0000FF"/>
          </w:rPr>
          <w:t>карты</w:t>
        </w:r>
      </w:hyperlink>
      <w:r>
        <w:t xml:space="preserve">", ежеквартально до 25-го числа месяца, следующего за отчетным периодом, представлять в Комитет по социальной политике Санкт-Петербурга отчеты о достижении запланированных значений показателей доступности для инвалидов объектов и услуг в установленных сферах деятельности, о выполнении мероприятий в установленных сферах деятельности в соответствии с "дорожной </w:t>
      </w:r>
      <w:hyperlink w:anchor="P37" w:history="1">
        <w:r>
          <w:rPr>
            <w:color w:val="0000FF"/>
          </w:rPr>
          <w:t>картой</w:t>
        </w:r>
      </w:hyperlink>
      <w:r>
        <w:t>".</w:t>
      </w:r>
    </w:p>
    <w:p w:rsidR="00867DCE" w:rsidRDefault="00867DCE">
      <w:pPr>
        <w:pStyle w:val="ConsPlusNormal"/>
        <w:jc w:val="both"/>
      </w:pPr>
      <w:r>
        <w:t xml:space="preserve">(п. 3 в ред. </w:t>
      </w:r>
      <w:hyperlink r:id="rId9" w:history="1">
        <w:r>
          <w:rPr>
            <w:color w:val="0000FF"/>
          </w:rPr>
          <w:t>Распоряжения</w:t>
        </w:r>
      </w:hyperlink>
      <w:r>
        <w:t xml:space="preserve"> Правительства Санкт-Петербурга от 29.08.2017 N 47-рп)</w:t>
      </w:r>
    </w:p>
    <w:p w:rsidR="00867DCE" w:rsidRDefault="00867DCE">
      <w:pPr>
        <w:pStyle w:val="ConsPlusNormal"/>
        <w:spacing w:before="220"/>
        <w:ind w:firstLine="540"/>
        <w:jc w:val="both"/>
      </w:pPr>
      <w:r>
        <w:t>4. Контроль за выполнением распоряжения возложить на вице-губернатора Санкт-</w:t>
      </w:r>
      <w:r>
        <w:lastRenderedPageBreak/>
        <w:t>Петербурга Митянину А.В.</w:t>
      </w:r>
    </w:p>
    <w:p w:rsidR="00867DCE" w:rsidRDefault="00867DCE">
      <w:pPr>
        <w:pStyle w:val="ConsPlusNormal"/>
        <w:jc w:val="both"/>
      </w:pPr>
      <w:r>
        <w:t xml:space="preserve">(п. 4 в ред. </w:t>
      </w:r>
      <w:hyperlink r:id="rId10" w:history="1">
        <w:r>
          <w:rPr>
            <w:color w:val="0000FF"/>
          </w:rPr>
          <w:t>Распоряжения</w:t>
        </w:r>
      </w:hyperlink>
      <w:r>
        <w:t xml:space="preserve"> Правительства Санкт-Петербурга от 29.08.2017 N 47-рп)</w:t>
      </w:r>
    </w:p>
    <w:p w:rsidR="00867DCE" w:rsidRDefault="00867DCE">
      <w:pPr>
        <w:pStyle w:val="ConsPlusNormal"/>
      </w:pPr>
    </w:p>
    <w:p w:rsidR="00867DCE" w:rsidRDefault="00867DCE">
      <w:pPr>
        <w:pStyle w:val="ConsPlusNormal"/>
        <w:jc w:val="right"/>
      </w:pPr>
      <w:r>
        <w:t>Губернатор Санкт-Петербурга</w:t>
      </w:r>
    </w:p>
    <w:p w:rsidR="00867DCE" w:rsidRDefault="00867DCE">
      <w:pPr>
        <w:pStyle w:val="ConsPlusNormal"/>
        <w:jc w:val="right"/>
      </w:pPr>
      <w:r>
        <w:t>Г.С.Полтавченко</w:t>
      </w:r>
    </w:p>
    <w:p w:rsidR="00867DCE" w:rsidRDefault="00867DCE">
      <w:pPr>
        <w:pStyle w:val="ConsPlusNormal"/>
      </w:pPr>
    </w:p>
    <w:p w:rsidR="00867DCE" w:rsidRDefault="00867DCE">
      <w:pPr>
        <w:pStyle w:val="ConsPlusNormal"/>
      </w:pPr>
    </w:p>
    <w:p w:rsidR="00867DCE" w:rsidRDefault="00867DCE">
      <w:pPr>
        <w:pStyle w:val="ConsPlusNormal"/>
      </w:pPr>
    </w:p>
    <w:p w:rsidR="00867DCE" w:rsidRDefault="00867DCE">
      <w:pPr>
        <w:pStyle w:val="ConsPlusNormal"/>
      </w:pPr>
    </w:p>
    <w:p w:rsidR="00867DCE" w:rsidRDefault="00867DCE">
      <w:pPr>
        <w:pStyle w:val="ConsPlusNormal"/>
      </w:pPr>
    </w:p>
    <w:p w:rsidR="00867DCE" w:rsidRDefault="00867DCE">
      <w:pPr>
        <w:pStyle w:val="ConsPlusNormal"/>
        <w:jc w:val="right"/>
        <w:outlineLvl w:val="0"/>
      </w:pPr>
      <w:r>
        <w:t>ПРИЛОЖЕНИЕ</w:t>
      </w:r>
    </w:p>
    <w:p w:rsidR="00867DCE" w:rsidRDefault="00867DCE">
      <w:pPr>
        <w:pStyle w:val="ConsPlusNormal"/>
        <w:jc w:val="right"/>
      </w:pPr>
      <w:r>
        <w:t>к распоряжению</w:t>
      </w:r>
    </w:p>
    <w:p w:rsidR="00867DCE" w:rsidRDefault="00867DCE">
      <w:pPr>
        <w:pStyle w:val="ConsPlusNormal"/>
        <w:jc w:val="right"/>
      </w:pPr>
      <w:r>
        <w:t>Правительства Санкт-Петербурга</w:t>
      </w:r>
    </w:p>
    <w:p w:rsidR="00867DCE" w:rsidRDefault="00867DCE">
      <w:pPr>
        <w:pStyle w:val="ConsPlusNormal"/>
        <w:jc w:val="right"/>
      </w:pPr>
      <w:r>
        <w:t>от 28.12.2015 N 84-рп</w:t>
      </w:r>
    </w:p>
    <w:p w:rsidR="00867DCE" w:rsidRDefault="00867DCE">
      <w:pPr>
        <w:pStyle w:val="ConsPlusNormal"/>
      </w:pPr>
    </w:p>
    <w:p w:rsidR="00867DCE" w:rsidRDefault="00867DCE">
      <w:pPr>
        <w:pStyle w:val="ConsPlusTitle"/>
        <w:jc w:val="center"/>
      </w:pPr>
      <w:bookmarkStart w:id="0" w:name="P37"/>
      <w:bookmarkEnd w:id="0"/>
      <w:r>
        <w:t>ПЛАН</w:t>
      </w:r>
    </w:p>
    <w:p w:rsidR="00867DCE" w:rsidRDefault="00867DCE">
      <w:pPr>
        <w:pStyle w:val="ConsPlusTitle"/>
        <w:jc w:val="center"/>
      </w:pPr>
      <w:r>
        <w:t>МЕРОПРИЯТИЙ ("ДОРОЖНАЯ КАРТА") ПО ПОВЫШЕНИЮ ЗНАЧЕНИЙ</w:t>
      </w:r>
    </w:p>
    <w:p w:rsidR="00867DCE" w:rsidRDefault="00867DCE">
      <w:pPr>
        <w:pStyle w:val="ConsPlusTitle"/>
        <w:jc w:val="center"/>
      </w:pPr>
      <w:r>
        <w:t>ПОКАЗАТЕЛЕЙ ДОСТУПНОСТИ ДЛЯ ИНВАЛИДОВ ОБЪЕКТОВ И УСЛУГ</w:t>
      </w:r>
    </w:p>
    <w:p w:rsidR="00867DCE" w:rsidRDefault="00867DCE">
      <w:pPr>
        <w:pStyle w:val="ConsPlusTitle"/>
        <w:jc w:val="center"/>
      </w:pPr>
      <w:r>
        <w:t>В САНКТ-ПЕТЕРБУРГЕ НА 2016-2020 ГОДЫ</w:t>
      </w:r>
    </w:p>
    <w:p w:rsidR="00867DCE" w:rsidRDefault="00867DCE">
      <w:pPr>
        <w:pStyle w:val="ConsPlusNormal"/>
        <w:jc w:val="center"/>
      </w:pPr>
      <w:r>
        <w:t>Список изменяющих документов</w:t>
      </w:r>
    </w:p>
    <w:p w:rsidR="00867DCE" w:rsidRDefault="00867DCE">
      <w:pPr>
        <w:pStyle w:val="ConsPlusNormal"/>
        <w:jc w:val="center"/>
      </w:pPr>
      <w:r>
        <w:t xml:space="preserve">(в ред. </w:t>
      </w:r>
      <w:hyperlink r:id="rId11" w:history="1">
        <w:r>
          <w:rPr>
            <w:color w:val="0000FF"/>
          </w:rPr>
          <w:t>Распоряжения</w:t>
        </w:r>
      </w:hyperlink>
      <w:r>
        <w:t xml:space="preserve"> Правительства Санкт-Петербурга от 29.08.2017 N 47-рп)</w:t>
      </w:r>
    </w:p>
    <w:p w:rsidR="00867DCE" w:rsidRDefault="00867DCE">
      <w:pPr>
        <w:pStyle w:val="ConsPlusNormal"/>
      </w:pPr>
    </w:p>
    <w:p w:rsidR="00867DCE" w:rsidRDefault="00867DCE">
      <w:pPr>
        <w:pStyle w:val="ConsPlusNormal"/>
        <w:jc w:val="center"/>
        <w:outlineLvl w:val="1"/>
      </w:pPr>
      <w:r>
        <w:t>1. Общие положения</w:t>
      </w:r>
    </w:p>
    <w:p w:rsidR="00867DCE" w:rsidRDefault="00867DCE">
      <w:pPr>
        <w:pStyle w:val="ConsPlusNormal"/>
      </w:pPr>
    </w:p>
    <w:p w:rsidR="00867DCE" w:rsidRDefault="00867DCE">
      <w:pPr>
        <w:pStyle w:val="ConsPlusNormal"/>
        <w:ind w:firstLine="540"/>
        <w:jc w:val="both"/>
      </w:pPr>
      <w:r>
        <w:t>План мероприятий ("дорожная карта") по повышению значений показателей доступности для инвалидов объектов и услуг в Санкт-Петербурге на 2016-2020 годы (далее - "дорожная карта") разработан во исполнение:</w:t>
      </w:r>
    </w:p>
    <w:p w:rsidR="00867DCE" w:rsidRDefault="00867DCE">
      <w:pPr>
        <w:pStyle w:val="ConsPlusNormal"/>
        <w:spacing w:before="220"/>
        <w:ind w:firstLine="540"/>
        <w:jc w:val="both"/>
      </w:pPr>
      <w:hyperlink r:id="rId12" w:history="1">
        <w:r>
          <w:rPr>
            <w:color w:val="0000FF"/>
          </w:rPr>
          <w:t>Конвенции</w:t>
        </w:r>
      </w:hyperlink>
      <w:r>
        <w:t xml:space="preserve"> о правах инвалидов;</w:t>
      </w:r>
    </w:p>
    <w:p w:rsidR="00867DCE" w:rsidRDefault="00867DCE">
      <w:pPr>
        <w:pStyle w:val="ConsPlusNormal"/>
        <w:spacing w:before="220"/>
        <w:ind w:firstLine="540"/>
        <w:jc w:val="both"/>
      </w:pPr>
      <w:hyperlink r:id="rId13" w:history="1">
        <w:r>
          <w:rPr>
            <w:color w:val="0000FF"/>
          </w:rPr>
          <w:t>Конституции</w:t>
        </w:r>
      </w:hyperlink>
      <w:r>
        <w:t xml:space="preserve"> Российской Федерации;</w:t>
      </w:r>
    </w:p>
    <w:p w:rsidR="00867DCE" w:rsidRDefault="00867DCE">
      <w:pPr>
        <w:pStyle w:val="ConsPlusNormal"/>
        <w:spacing w:before="220"/>
        <w:ind w:firstLine="540"/>
        <w:jc w:val="both"/>
      </w:pPr>
      <w:r>
        <w:t xml:space="preserve">Федерального </w:t>
      </w:r>
      <w:hyperlink r:id="rId14" w:history="1">
        <w:r>
          <w:rPr>
            <w:color w:val="0000FF"/>
          </w:rPr>
          <w:t>закона</w:t>
        </w:r>
      </w:hyperlink>
      <w:r>
        <w:t xml:space="preserve"> "О социальной защите инвалидов в Российской Федерации";</w:t>
      </w:r>
    </w:p>
    <w:p w:rsidR="00867DCE" w:rsidRDefault="00867DCE">
      <w:pPr>
        <w:pStyle w:val="ConsPlusNormal"/>
        <w:spacing w:before="220"/>
        <w:ind w:firstLine="540"/>
        <w:jc w:val="both"/>
      </w:pPr>
      <w:r>
        <w:t xml:space="preserve">Федерального </w:t>
      </w:r>
      <w:hyperlink r:id="rId15" w:history="1">
        <w:r>
          <w:rPr>
            <w:color w:val="0000FF"/>
          </w:rPr>
          <w:t>закона</w:t>
        </w:r>
      </w:hyperlink>
      <w: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867DCE" w:rsidRDefault="00867DCE">
      <w:pPr>
        <w:pStyle w:val="ConsPlusNormal"/>
        <w:spacing w:before="220"/>
        <w:ind w:firstLine="540"/>
        <w:jc w:val="both"/>
      </w:pPr>
      <w:hyperlink r:id="rId16" w:history="1">
        <w:r>
          <w:rPr>
            <w:color w:val="0000FF"/>
          </w:rPr>
          <w:t>постановления</w:t>
        </w:r>
      </w:hyperlink>
      <w:r>
        <w:t xml:space="preserve"> Правительства Российской Федерации от 17.06.2015 N 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w:t>
      </w:r>
    </w:p>
    <w:p w:rsidR="00867DCE" w:rsidRDefault="00867DCE">
      <w:pPr>
        <w:pStyle w:val="ConsPlusNormal"/>
        <w:spacing w:before="220"/>
        <w:ind w:firstLine="540"/>
        <w:jc w:val="both"/>
      </w:pPr>
      <w:r>
        <w:t>"Дорожная карта" направлена на обеспечение условий доступности для инвалидов объектов государственных учреждений, находящихся в ведении исполнительных органов государственной власти Санкт-Петербурга, и предоставляемых на них услуг в соответствии с установленными полномочиями, а также оказание при этом необходимой помощи инвалидам.</w:t>
      </w:r>
    </w:p>
    <w:p w:rsidR="00867DCE" w:rsidRDefault="00867DCE">
      <w:pPr>
        <w:pStyle w:val="ConsPlusNormal"/>
        <w:spacing w:before="220"/>
        <w:ind w:firstLine="540"/>
        <w:jc w:val="both"/>
      </w:pPr>
      <w:r>
        <w:t xml:space="preserve">Основной целью "дорожной карты" является поэтапное обеспечение для инвалидов условий доступности объектов и услуг, установленных в </w:t>
      </w:r>
      <w:hyperlink r:id="rId17" w:history="1">
        <w:r>
          <w:rPr>
            <w:color w:val="0000FF"/>
          </w:rPr>
          <w:t>статье 15</w:t>
        </w:r>
      </w:hyperlink>
      <w:r>
        <w:t xml:space="preserve"> Федерального закона "О социальной защите инвалидов в Российской Федерации", а также иными федеральными законами, законами субъектов Российской Федерации, регулирующими вопросы предоставления услуг населению в соответствующих сферах деятельности: здравоохранения, образования, социальной защиты населения, физической культуры и спорта, культуры, труда и занятости, </w:t>
      </w:r>
      <w:r>
        <w:lastRenderedPageBreak/>
        <w:t>жилищно-коммунального хозяйства, транспорта, связи и информации - с учетом потребностей отдельных категорий инвалидов: инвалидов, передвигающихся на креслах-колясках, с нарушениями опорно-двигательного аппарата, с нарушениями слуха, зрения, умственного развития.</w:t>
      </w:r>
    </w:p>
    <w:p w:rsidR="00867DCE" w:rsidRDefault="00867DCE">
      <w:pPr>
        <w:pStyle w:val="ConsPlusNormal"/>
        <w:spacing w:before="220"/>
        <w:ind w:firstLine="540"/>
        <w:jc w:val="both"/>
      </w:pPr>
      <w:r>
        <w:t>"Дорожной картой" определяются:</w:t>
      </w:r>
    </w:p>
    <w:p w:rsidR="00867DCE" w:rsidRDefault="00867DCE">
      <w:pPr>
        <w:pStyle w:val="ConsPlusNormal"/>
        <w:spacing w:before="220"/>
        <w:ind w:firstLine="540"/>
        <w:jc w:val="both"/>
      </w:pPr>
      <w:r>
        <w:t xml:space="preserve">1. </w:t>
      </w:r>
      <w:hyperlink w:anchor="P160" w:history="1">
        <w:r>
          <w:rPr>
            <w:color w:val="0000FF"/>
          </w:rPr>
          <w:t>Таблица</w:t>
        </w:r>
      </w:hyperlink>
      <w:r>
        <w:t xml:space="preserve"> повышения значений показателей доступности для инвалидов объектов и услуг согласно приложению N 1 к "дорожной карте".</w:t>
      </w:r>
    </w:p>
    <w:p w:rsidR="00867DCE" w:rsidRDefault="00867DCE">
      <w:pPr>
        <w:pStyle w:val="ConsPlusNormal"/>
        <w:spacing w:before="220"/>
        <w:ind w:firstLine="540"/>
        <w:jc w:val="both"/>
      </w:pPr>
      <w:r>
        <w:t xml:space="preserve">2. </w:t>
      </w:r>
      <w:hyperlink w:anchor="P1679" w:history="1">
        <w:r>
          <w:rPr>
            <w:color w:val="0000FF"/>
          </w:rPr>
          <w:t>Перечень</w:t>
        </w:r>
      </w:hyperlink>
      <w:r>
        <w:t xml:space="preserve"> мероприятий "дорожной карты" по повышению значений показателей доступности для инвалидов объектов и услуг в Санкт-Петербурге на 2016-2020 годы, реализуемых для достижения указанных значений, согласно приложению N 2 к "дорожной карте".</w:t>
      </w:r>
    </w:p>
    <w:p w:rsidR="00867DCE" w:rsidRDefault="00867DCE">
      <w:pPr>
        <w:pStyle w:val="ConsPlusNormal"/>
      </w:pPr>
    </w:p>
    <w:p w:rsidR="00867DCE" w:rsidRDefault="00867DCE">
      <w:pPr>
        <w:pStyle w:val="ConsPlusNormal"/>
        <w:jc w:val="center"/>
        <w:outlineLvl w:val="1"/>
      </w:pPr>
      <w:r>
        <w:t>2. Текущее состояние и проблемы, сложившиеся в сфере</w:t>
      </w:r>
    </w:p>
    <w:p w:rsidR="00867DCE" w:rsidRDefault="00867DCE">
      <w:pPr>
        <w:pStyle w:val="ConsPlusNormal"/>
        <w:jc w:val="center"/>
      </w:pPr>
      <w:r>
        <w:t>обеспечения доступности объектов и услуг</w:t>
      </w:r>
    </w:p>
    <w:p w:rsidR="00867DCE" w:rsidRDefault="00867DCE">
      <w:pPr>
        <w:pStyle w:val="ConsPlusNormal"/>
        <w:jc w:val="center"/>
      </w:pPr>
      <w:r>
        <w:t>для инвалидов в Санкт-Петербурге</w:t>
      </w:r>
    </w:p>
    <w:p w:rsidR="00867DCE" w:rsidRDefault="00867DCE">
      <w:pPr>
        <w:pStyle w:val="ConsPlusNormal"/>
      </w:pPr>
    </w:p>
    <w:p w:rsidR="00867DCE" w:rsidRDefault="00867DCE">
      <w:pPr>
        <w:pStyle w:val="ConsPlusNormal"/>
        <w:ind w:firstLine="540"/>
        <w:jc w:val="both"/>
      </w:pPr>
      <w:r>
        <w:t>По данным автоматизированной информационной системы "Электронный социальный регистр населения Санкт-Петербурга" (далее - АИС ЭСРН) численность инвалидов в Санкт-Петербурге по состоянию на 01.01.2016 - 662775 чел., что составляет более 15% от общей численности городского населения, в том числе по проблемам здоровья:</w:t>
      </w:r>
    </w:p>
    <w:p w:rsidR="00867DCE" w:rsidRDefault="00867DCE">
      <w:pPr>
        <w:pStyle w:val="ConsPlusNormal"/>
        <w:spacing w:before="220"/>
        <w:ind w:firstLine="540"/>
        <w:jc w:val="both"/>
      </w:pPr>
      <w:r>
        <w:t>инвалиды, передвигающиеся на креслах-колясках, - 15645 чел.;</w:t>
      </w:r>
    </w:p>
    <w:p w:rsidR="00867DCE" w:rsidRDefault="00867DCE">
      <w:pPr>
        <w:pStyle w:val="ConsPlusNormal"/>
        <w:spacing w:before="220"/>
        <w:ind w:firstLine="540"/>
        <w:jc w:val="both"/>
      </w:pPr>
      <w:r>
        <w:t>инвалиды с нарушениями опорно-двигательного аппарата, за исключением инвалидов, передвигающихся на креслах-колясках, - 116161 чел.;</w:t>
      </w:r>
    </w:p>
    <w:p w:rsidR="00867DCE" w:rsidRDefault="00867DCE">
      <w:pPr>
        <w:pStyle w:val="ConsPlusNormal"/>
        <w:spacing w:before="220"/>
        <w:ind w:firstLine="540"/>
        <w:jc w:val="both"/>
      </w:pPr>
      <w:r>
        <w:t>инвалиды с нарушением слуха - 17618 чел., в том числе инвалиды I группы - 777 чел.;</w:t>
      </w:r>
    </w:p>
    <w:p w:rsidR="00867DCE" w:rsidRDefault="00867DCE">
      <w:pPr>
        <w:pStyle w:val="ConsPlusNormal"/>
        <w:spacing w:before="220"/>
        <w:ind w:firstLine="540"/>
        <w:jc w:val="both"/>
      </w:pPr>
      <w:r>
        <w:t>инвалиды с нарушением зрения - 9404 чел., в том числе инвалиды I группы - 3199 чел.</w:t>
      </w:r>
    </w:p>
    <w:p w:rsidR="00867DCE" w:rsidRDefault="00867DCE">
      <w:pPr>
        <w:pStyle w:val="ConsPlusNormal"/>
        <w:spacing w:before="220"/>
        <w:ind w:firstLine="540"/>
        <w:jc w:val="both"/>
      </w:pPr>
      <w:r>
        <w:t>Санкт-Петербургским государственным унитарным предприятием "Санкт-Петербургский информационно-аналитический центр" ежегодно проводятся опросы среди различных категорий инвалидов по оценке уровня доступности объектов и услуг в приоритетных сферах жизнедеятельности инвалидов и отношения населения к проблемам инвалидов в Санкт-Петербурге.</w:t>
      </w:r>
    </w:p>
    <w:p w:rsidR="00867DCE" w:rsidRDefault="00867DCE">
      <w:pPr>
        <w:pStyle w:val="ConsPlusNormal"/>
        <w:spacing w:before="220"/>
        <w:ind w:firstLine="540"/>
        <w:jc w:val="both"/>
      </w:pPr>
      <w:r>
        <w:t>По итогам опроса, проведенного в 2015 году, 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составила 58,2%; доля инвалидов, положительно оценивающих отношение населения к проблемам инвалидов, в общей численности опрошенных инвалидов в Санкт-Петербурге составила 55,5%.</w:t>
      </w:r>
    </w:p>
    <w:p w:rsidR="00867DCE" w:rsidRDefault="00867DCE">
      <w:pPr>
        <w:pStyle w:val="ConsPlusNormal"/>
        <w:spacing w:before="220"/>
        <w:ind w:firstLine="540"/>
        <w:jc w:val="both"/>
      </w:pPr>
      <w:r>
        <w:t>Опыт организации работы в Санкт-Петербурге по обеспечению доступной среды жизнедеятельности формировался поэтапно.</w:t>
      </w:r>
    </w:p>
    <w:p w:rsidR="00867DCE" w:rsidRDefault="00867DCE">
      <w:pPr>
        <w:pStyle w:val="ConsPlusNormal"/>
        <w:spacing w:before="220"/>
        <w:ind w:firstLine="540"/>
        <w:jc w:val="both"/>
      </w:pPr>
      <w:r>
        <w:t xml:space="preserve">В период с 2001 по 2005 год была реализована целевая социальная </w:t>
      </w:r>
      <w:hyperlink r:id="rId18" w:history="1">
        <w:r>
          <w:rPr>
            <w:color w:val="0000FF"/>
          </w:rPr>
          <w:t>программа</w:t>
        </w:r>
      </w:hyperlink>
      <w:r>
        <w:t xml:space="preserve"> Санкт-Петербурга "Доступная среда жизнедеятельности для инвалидов" на 2001-2005 годы, утвержденная Законом Санкт-Петербурга от 17.10.2001 N 726-93.</w:t>
      </w:r>
    </w:p>
    <w:p w:rsidR="00867DCE" w:rsidRDefault="00867DCE">
      <w:pPr>
        <w:pStyle w:val="ConsPlusNormal"/>
        <w:spacing w:before="220"/>
        <w:ind w:firstLine="540"/>
        <w:jc w:val="both"/>
      </w:pPr>
      <w:r>
        <w:t xml:space="preserve">В соответствии с </w:t>
      </w:r>
      <w:hyperlink r:id="rId19" w:history="1">
        <w:r>
          <w:rPr>
            <w:color w:val="0000FF"/>
          </w:rPr>
          <w:t>постановлением</w:t>
        </w:r>
      </w:hyperlink>
      <w:r>
        <w:t xml:space="preserve"> Правительства Санкт-Петербурга от 21.10.2008 N 1269 "О мерах по созданию инвалидам условий для беспрепятственного доступа к объектам социальной инфраструктуры и беспрепятственного пользования транспортом" в 2008-2010 годах реализовывался План мероприятий по созданию условий для беспрепятственного доступа инвалидов к государственным объектам социальной инфраструктуры.</w:t>
      </w:r>
    </w:p>
    <w:p w:rsidR="00867DCE" w:rsidRDefault="00867DCE">
      <w:pPr>
        <w:pStyle w:val="ConsPlusNormal"/>
        <w:spacing w:before="220"/>
        <w:ind w:firstLine="540"/>
        <w:jc w:val="both"/>
      </w:pPr>
      <w:r>
        <w:lastRenderedPageBreak/>
        <w:t xml:space="preserve">В 2013-2015 годах была реализована </w:t>
      </w:r>
      <w:hyperlink r:id="rId20" w:history="1">
        <w:r>
          <w:rPr>
            <w:color w:val="0000FF"/>
          </w:rPr>
          <w:t>Программа</w:t>
        </w:r>
      </w:hyperlink>
      <w:r>
        <w:t xml:space="preserve"> "Создание доступной среды жизнедеятельности для инвалидов в Санкт-Петербурге" на 2013-2015 годы, утвержденная распоряжением Правительства Санкт-Петербурга от 23.07.2013 N 52-рп.</w:t>
      </w:r>
    </w:p>
    <w:p w:rsidR="00867DCE" w:rsidRDefault="00867DCE">
      <w:pPr>
        <w:pStyle w:val="ConsPlusNormal"/>
        <w:spacing w:before="220"/>
        <w:ind w:firstLine="540"/>
        <w:jc w:val="both"/>
      </w:pPr>
      <w:r>
        <w:t xml:space="preserve">В настоящее время продолжается работа исполнительных органов государственной власти Санкт-Петербурга по созданию доступной среды жизнедеятельности для инвалидов в установленных сферах деятельности в соответствии с Федеральным </w:t>
      </w:r>
      <w:hyperlink r:id="rId21" w:history="1">
        <w:r>
          <w:rPr>
            <w:color w:val="0000FF"/>
          </w:rPr>
          <w:t>законом</w:t>
        </w:r>
      </w:hyperlink>
      <w: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867DCE" w:rsidRDefault="00867DCE">
      <w:pPr>
        <w:pStyle w:val="ConsPlusNormal"/>
        <w:spacing w:before="220"/>
        <w:ind w:firstLine="540"/>
        <w:jc w:val="both"/>
      </w:pPr>
      <w:r>
        <w:t xml:space="preserve">Указанным Федеральным </w:t>
      </w:r>
      <w:hyperlink r:id="rId22" w:history="1">
        <w:r>
          <w:rPr>
            <w:color w:val="0000FF"/>
          </w:rPr>
          <w:t>законом</w:t>
        </w:r>
      </w:hyperlink>
      <w:r>
        <w:t xml:space="preserve"> внесены изменения в том числе в </w:t>
      </w:r>
      <w:hyperlink r:id="rId23" w:history="1">
        <w:r>
          <w:rPr>
            <w:color w:val="0000FF"/>
          </w:rPr>
          <w:t>статью 15</w:t>
        </w:r>
      </w:hyperlink>
      <w:r>
        <w:t xml:space="preserve"> Федерального закона "О социальной защите инвалидов в Российской Федерации".</w:t>
      </w:r>
    </w:p>
    <w:p w:rsidR="00867DCE" w:rsidRDefault="00867DCE">
      <w:pPr>
        <w:pStyle w:val="ConsPlusNormal"/>
        <w:spacing w:before="220"/>
        <w:ind w:firstLine="540"/>
        <w:jc w:val="both"/>
      </w:pPr>
      <w:r>
        <w:t>В соответствии с внесенными изменениями федеральные органы государственной власти, органы государственной власти субъектов Российской Федерации, органы местного самоуправления, организации независимо от их организационно-правовых форм обеспечивают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867DCE" w:rsidRDefault="00867DCE">
      <w:pPr>
        <w:pStyle w:val="ConsPlusNormal"/>
        <w:spacing w:before="220"/>
        <w:ind w:firstLine="540"/>
        <w:jc w:val="both"/>
      </w:pPr>
      <w:r>
        <w:t>Обеспечение условий доступности для инвалидов объектов социальной инфраструктуры обязательно с 01.07.2016 в отношении вновь вводимых в эксплуатацию объектов, а также прошедших капитальный ремонт и реконструкцию объектов.</w:t>
      </w:r>
    </w:p>
    <w:p w:rsidR="00867DCE" w:rsidRDefault="00867DCE">
      <w:pPr>
        <w:pStyle w:val="ConsPlusNormal"/>
        <w:spacing w:before="220"/>
        <w:ind w:firstLine="540"/>
        <w:jc w:val="both"/>
      </w:pPr>
      <w:r>
        <w:t xml:space="preserve">При этом обеспечение условий доступности для инвалидов объектов социальной инфраструктуры необходимо проводить с учетом требований </w:t>
      </w:r>
      <w:hyperlink r:id="rId24" w:history="1">
        <w:r>
          <w:rPr>
            <w:color w:val="0000FF"/>
          </w:rPr>
          <w:t>свода</w:t>
        </w:r>
      </w:hyperlink>
      <w:r>
        <w:t xml:space="preserve"> правил СП 59.13330.2012 "Доступность зданий и сооружений для маломобильных групп населения. Актуализированная редакция СНиП 35-01-2001", утвержденного </w:t>
      </w:r>
      <w:hyperlink r:id="rId25" w:history="1">
        <w:r>
          <w:rPr>
            <w:color w:val="0000FF"/>
          </w:rPr>
          <w:t>приказом</w:t>
        </w:r>
      </w:hyperlink>
      <w:r>
        <w:t xml:space="preserve"> Минрегиона России от 27.12.2011 N 605 (до 14.05.2017), и </w:t>
      </w:r>
      <w:hyperlink r:id="rId26" w:history="1">
        <w:r>
          <w:rPr>
            <w:color w:val="0000FF"/>
          </w:rPr>
          <w:t>свода</w:t>
        </w:r>
      </w:hyperlink>
      <w:r>
        <w:t xml:space="preserve"> правил СП 59.13330.2016 "Доступность зданий и сооружений для маломобильных групп населения. Актуализированная редакция СНиП 35-01-2001", утвержденного </w:t>
      </w:r>
      <w:hyperlink r:id="rId27" w:history="1">
        <w:r>
          <w:rPr>
            <w:color w:val="0000FF"/>
          </w:rPr>
          <w:t>приказом</w:t>
        </w:r>
      </w:hyperlink>
      <w:r>
        <w:t xml:space="preserve"> Минстроя России от 14.11.2016 N 798/пр (с 15.05.2017).</w:t>
      </w:r>
    </w:p>
    <w:p w:rsidR="00867DCE" w:rsidRDefault="00867DCE">
      <w:pPr>
        <w:pStyle w:val="ConsPlusNormal"/>
        <w:spacing w:before="220"/>
        <w:ind w:firstLine="540"/>
        <w:jc w:val="both"/>
      </w:pPr>
      <w:r>
        <w:t>В случаях если существующие объекты социальной, инженерной и транспортной инфраструктур с 01.01.2016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867DCE" w:rsidRDefault="00867DCE">
      <w:pPr>
        <w:pStyle w:val="ConsPlusNormal"/>
        <w:spacing w:before="220"/>
        <w:ind w:firstLine="540"/>
        <w:jc w:val="both"/>
      </w:pPr>
      <w:r>
        <w:t>В Санкт-Петербурге сформирован системный подход по созданию доступной среды жизнедеятельности: вся система работы по обеспечению доступности для инвалидов объектов и услуг в настоящее время осуществляется по нескольким направлениям.</w:t>
      </w:r>
    </w:p>
    <w:p w:rsidR="00867DCE" w:rsidRDefault="00867DCE">
      <w:pPr>
        <w:pStyle w:val="ConsPlusNormal"/>
        <w:spacing w:before="220"/>
        <w:ind w:firstLine="540"/>
        <w:jc w:val="both"/>
      </w:pPr>
      <w:r>
        <w:t>По новым объектам (строящимся либо реконструированным) - через организацию должного контроля на этапе проектирования, строительства и сдачи в эксплуатацию.</w:t>
      </w:r>
    </w:p>
    <w:p w:rsidR="00867DCE" w:rsidRDefault="00867DCE">
      <w:pPr>
        <w:pStyle w:val="ConsPlusNormal"/>
        <w:spacing w:before="220"/>
        <w:ind w:firstLine="540"/>
        <w:jc w:val="both"/>
      </w:pPr>
      <w:r>
        <w:t>Службой государственного строительного надзора и экспертизы Санкт-Петербурга на этапе проектирования до выдачи разрешения на строительство (реконструкцию) проводится государственная экспертиза проектной документации на соответствие требованиям действующих стандартов и правил, в том числе в части обеспечения доступности для инвалидов и других маломобильных групп населения.</w:t>
      </w:r>
    </w:p>
    <w:p w:rsidR="00867DCE" w:rsidRDefault="00867DCE">
      <w:pPr>
        <w:pStyle w:val="ConsPlusNormal"/>
        <w:spacing w:before="220"/>
        <w:ind w:firstLine="540"/>
        <w:jc w:val="both"/>
      </w:pPr>
      <w:r>
        <w:t xml:space="preserve">Контроль за вводом с 01.07.2016 объектов нового строительства, соответствующих </w:t>
      </w:r>
      <w:r>
        <w:lastRenderedPageBreak/>
        <w:t>обязательным требованиям доступности, обеспечивается Комитетом по строительству и Службой государственного строительного надзора и экспертизы Санкт-Петербурга.</w:t>
      </w:r>
    </w:p>
    <w:p w:rsidR="00867DCE" w:rsidRDefault="00867DCE">
      <w:pPr>
        <w:pStyle w:val="ConsPlusNormal"/>
        <w:spacing w:before="220"/>
        <w:ind w:firstLine="540"/>
        <w:jc w:val="both"/>
      </w:pPr>
      <w:r>
        <w:t>По действующим объектам - в соответствии с отраслевыми федеральными порядками обеспечения условий доступности для инвалидов объектов и предоставляемых услуг, а также оказания им при этом необходимой помощи, утвержденными соответствующими Министерствами, путем проведения паспортизации (обследования) объектов, проведения мероприятий по обеспечению доступности для инвалидов предоставляемых на объектах услуг, обеспечения доступности объектов при проведении текущего или капитального ремонта.</w:t>
      </w:r>
    </w:p>
    <w:p w:rsidR="00867DCE" w:rsidRDefault="00867DCE">
      <w:pPr>
        <w:pStyle w:val="ConsPlusNormal"/>
        <w:spacing w:before="220"/>
        <w:ind w:firstLine="540"/>
        <w:jc w:val="both"/>
      </w:pPr>
      <w:r>
        <w:t>В настоящее время в Санкт-Петербурге действует интернет-сайт "Доступная среда жизнедеятельности для инвалидов Санкт-Петербурга" (www.city4you.spb.ru), на котором формируется Карта доступности Санкт-Петербурга.</w:t>
      </w:r>
    </w:p>
    <w:p w:rsidR="00867DCE" w:rsidRDefault="00867DCE">
      <w:pPr>
        <w:pStyle w:val="ConsPlusNormal"/>
        <w:spacing w:before="220"/>
        <w:ind w:firstLine="540"/>
        <w:jc w:val="both"/>
      </w:pPr>
      <w:r>
        <w:t>Карта доступности Санкт-Петербурга представляет собой карту Санкт-Петербурга, на которой отображены объекты социальной инфраструктуры учреждений и организаций различных форм собственности и ведомственной принадлежности с указанием состояния их доступности для различных категорий инвалидов, в том числе по структурно-функциональным зонам объекта.</w:t>
      </w:r>
    </w:p>
    <w:p w:rsidR="00867DCE" w:rsidRDefault="00867DCE">
      <w:pPr>
        <w:pStyle w:val="ConsPlusNormal"/>
        <w:spacing w:before="220"/>
        <w:ind w:firstLine="540"/>
        <w:jc w:val="both"/>
      </w:pPr>
      <w:r>
        <w:t>Сведения об объектах вносятся добровольно с учетом информации, поступающей от пользователей (собственников) объектов в районные комиссии по координации деятельности и контролю в сфере формирования доступной среды жизнедеятельности для инвалидов и других маломобильных групп населения при администрациях районов Санкт-Петербурга с учетом территориальной принадлежности объектов. Уточняющую информацию о степени доступности того или иного объекта можно получить на сайте организации (учреждения), предоставляющей услуги в том числе маломобильным группам населения.</w:t>
      </w:r>
    </w:p>
    <w:p w:rsidR="00867DCE" w:rsidRDefault="00867DCE">
      <w:pPr>
        <w:pStyle w:val="ConsPlusNormal"/>
        <w:spacing w:before="220"/>
        <w:ind w:firstLine="540"/>
        <w:jc w:val="both"/>
      </w:pPr>
      <w:r>
        <w:t>Если организации, предоставляющие услуги, располагаются в арендуемых помещениях, которые невозможно полностью приспособить с учетом потребностей инвалидов, руководители организаций должны принимать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867DCE" w:rsidRDefault="00867DCE">
      <w:pPr>
        <w:pStyle w:val="ConsPlusNormal"/>
        <w:spacing w:before="220"/>
        <w:ind w:firstLine="540"/>
        <w:jc w:val="both"/>
      </w:pPr>
      <w:r>
        <w:t xml:space="preserve">Кроме того, </w:t>
      </w:r>
      <w:hyperlink r:id="rId28" w:history="1">
        <w:r>
          <w:rPr>
            <w:color w:val="0000FF"/>
          </w:rPr>
          <w:t>Законом</w:t>
        </w:r>
      </w:hyperlink>
      <w:r>
        <w:t xml:space="preserve"> Санкт-Петербурга от 30.06.2004 N 387-58 "О методике определения арендной платы за объекты нежилого фонда, арендодателем которых является Санкт-Петербург" предусмотрена возможность возмещения арендатору стоимости работ, связанных с обустройством средствами доступа к объектам социальной инфраструктуры для инвалидов, в рамках заключенных Комитетом имущественных отношений Санкт-Петербурга договоров аренды.</w:t>
      </w:r>
    </w:p>
    <w:p w:rsidR="00867DCE" w:rsidRDefault="00867DCE">
      <w:pPr>
        <w:pStyle w:val="ConsPlusNormal"/>
        <w:spacing w:before="220"/>
        <w:ind w:firstLine="540"/>
        <w:jc w:val="both"/>
      </w:pPr>
      <w:r>
        <w:t xml:space="preserve">В Санкт-Петербурге в целях осуществления координации деятельности исполнительных органов государственной власти Санкт-Петербурга действует Координационный совет по делам инвалидов при Губернаторе Санкт-Петербурга, созданный </w:t>
      </w:r>
      <w:hyperlink r:id="rId29" w:history="1">
        <w:r>
          <w:rPr>
            <w:color w:val="0000FF"/>
          </w:rPr>
          <w:t>распоряжением</w:t>
        </w:r>
      </w:hyperlink>
      <w:r>
        <w:t xml:space="preserve"> Губернатора Санкт-Петербурга от 14.08.1997 N 867-р, в состав которого входят представители наиболее крупных организаций инвалидов Санкт-Петербурга, депутаты Законодательного Собрания Санкт-Петербурга, представители исполнительных органов государственной власти Санкт-Петербурга, федеральных структур, предоставляющих государственные услуги для инвалидов, координатор общественной инспекции инвалидов.</w:t>
      </w:r>
    </w:p>
    <w:p w:rsidR="00867DCE" w:rsidRDefault="00867DCE">
      <w:pPr>
        <w:pStyle w:val="ConsPlusNormal"/>
        <w:spacing w:before="220"/>
        <w:ind w:firstLine="540"/>
        <w:jc w:val="both"/>
      </w:pPr>
      <w:r>
        <w:t xml:space="preserve">В 2014-2016 годах проведено 6 заседаний указанного Координационного совета, на которых рассматривались 24 вопроса, в том числе о ходе реализации исполнительными органами государственной власти Санкт-Петербурга мероприятий </w:t>
      </w:r>
      <w:hyperlink r:id="rId30" w:history="1">
        <w:r>
          <w:rPr>
            <w:color w:val="0000FF"/>
          </w:rPr>
          <w:t>Программы</w:t>
        </w:r>
      </w:hyperlink>
      <w:r>
        <w:t xml:space="preserve"> "Создание доступной среды жизнедеятельности для инвалидов в Санкт-Петербурге" на 2013-2015 годы, утвержденной распоряжением Правительства Санкт-Петербурга от 23.07.2013 N 52-рп, и мероприятий действующей "дорожной карты".</w:t>
      </w:r>
    </w:p>
    <w:p w:rsidR="00867DCE" w:rsidRDefault="00867DCE">
      <w:pPr>
        <w:pStyle w:val="ConsPlusNormal"/>
        <w:spacing w:before="220"/>
        <w:ind w:firstLine="540"/>
        <w:jc w:val="both"/>
      </w:pPr>
      <w:r>
        <w:lastRenderedPageBreak/>
        <w:t>Таким образом, в Санкт-Петербурге предоставлена возможность общественным объединениям инвалидов активно участвовать в решении проблем людей с инвалидностью.</w:t>
      </w:r>
    </w:p>
    <w:p w:rsidR="00867DCE" w:rsidRDefault="00867DCE">
      <w:pPr>
        <w:pStyle w:val="ConsPlusNormal"/>
        <w:spacing w:before="220"/>
        <w:ind w:firstLine="540"/>
        <w:jc w:val="both"/>
      </w:pPr>
      <w:r>
        <w:t>В Санкт-Петербурге реализация "дорожной карты" осуществляется на 4513 объектах 2618 государственных учреждений, находящихся в ведении исполнительных органов государственной власти Санкт-Петербурга, на которых предоставляются услуги населению, в том числе:</w:t>
      </w:r>
    </w:p>
    <w:p w:rsidR="00867DCE" w:rsidRDefault="00867DCE">
      <w:pPr>
        <w:pStyle w:val="ConsPlusNormal"/>
        <w:spacing w:before="220"/>
        <w:ind w:firstLine="540"/>
        <w:jc w:val="both"/>
      </w:pPr>
      <w:r>
        <w:t>на 737 объектах 359 государственных учреждений здравоохранения;</w:t>
      </w:r>
    </w:p>
    <w:p w:rsidR="00867DCE" w:rsidRDefault="00867DCE">
      <w:pPr>
        <w:pStyle w:val="ConsPlusNormal"/>
        <w:spacing w:before="220"/>
        <w:ind w:firstLine="540"/>
        <w:jc w:val="both"/>
      </w:pPr>
      <w:r>
        <w:t>на 2393 объектах 1854 государственных учреждений образования (1303 объектах 1047 дошкольных образовательных организаций; 845 объектах 669 общеобразовательных организаций; 107 объектах 78 образовательных организаций дополнительного образования детей; 138 объектах 60 профессиональных образовательных организаций);</w:t>
      </w:r>
    </w:p>
    <w:p w:rsidR="00867DCE" w:rsidRDefault="00867DCE">
      <w:pPr>
        <w:pStyle w:val="ConsPlusNormal"/>
        <w:spacing w:before="220"/>
        <w:ind w:firstLine="540"/>
        <w:jc w:val="both"/>
      </w:pPr>
      <w:r>
        <w:t>на 331 объекте 30 государственных учреждений в сфере молодежной политики;</w:t>
      </w:r>
    </w:p>
    <w:p w:rsidR="00867DCE" w:rsidRDefault="00867DCE">
      <w:pPr>
        <w:pStyle w:val="ConsPlusNormal"/>
        <w:spacing w:before="220"/>
        <w:ind w:firstLine="540"/>
        <w:jc w:val="both"/>
      </w:pPr>
      <w:r>
        <w:t>на 339 объектах 109 государственных учреждений социального обслуживания населения;</w:t>
      </w:r>
    </w:p>
    <w:p w:rsidR="00867DCE" w:rsidRDefault="00867DCE">
      <w:pPr>
        <w:pStyle w:val="ConsPlusNormal"/>
        <w:spacing w:before="220"/>
        <w:ind w:firstLine="540"/>
        <w:jc w:val="both"/>
      </w:pPr>
      <w:r>
        <w:t>на 156 объектах 77 государственных учреждений физической культуры и спорта;</w:t>
      </w:r>
    </w:p>
    <w:p w:rsidR="00867DCE" w:rsidRDefault="00867DCE">
      <w:pPr>
        <w:pStyle w:val="ConsPlusNormal"/>
        <w:spacing w:before="220"/>
        <w:ind w:firstLine="540"/>
        <w:jc w:val="both"/>
      </w:pPr>
      <w:r>
        <w:t>на 463 объектах 185 государственных учреждений культуры;</w:t>
      </w:r>
    </w:p>
    <w:p w:rsidR="00867DCE" w:rsidRDefault="00867DCE">
      <w:pPr>
        <w:pStyle w:val="ConsPlusNormal"/>
        <w:spacing w:before="220"/>
        <w:ind w:firstLine="540"/>
        <w:jc w:val="both"/>
      </w:pPr>
      <w:r>
        <w:t>на 12 объектах государственного учреждения в сфере туризма;</w:t>
      </w:r>
    </w:p>
    <w:p w:rsidR="00867DCE" w:rsidRDefault="00867DCE">
      <w:pPr>
        <w:pStyle w:val="ConsPlusNormal"/>
        <w:spacing w:before="220"/>
        <w:ind w:firstLine="540"/>
        <w:jc w:val="both"/>
      </w:pPr>
      <w:r>
        <w:t>на 24 объектах 2 государственных учреждений в сфере труда и занятости населения;</w:t>
      </w:r>
    </w:p>
    <w:p w:rsidR="00867DCE" w:rsidRDefault="00867DCE">
      <w:pPr>
        <w:pStyle w:val="ConsPlusNormal"/>
        <w:spacing w:before="220"/>
        <w:ind w:firstLine="540"/>
        <w:jc w:val="both"/>
      </w:pPr>
      <w:r>
        <w:t>на 58 объектах Санкт-Петербургского государственного казенного учреждения "Многофункциональный центр предоставления государственных и муниципальных услуг".</w:t>
      </w:r>
    </w:p>
    <w:p w:rsidR="00867DCE" w:rsidRDefault="00867DCE">
      <w:pPr>
        <w:pStyle w:val="ConsPlusNormal"/>
        <w:spacing w:before="220"/>
        <w:ind w:firstLine="540"/>
        <w:jc w:val="both"/>
      </w:pPr>
      <w:r>
        <w:t>"Дорожной картой" предусматривается решение следующих основных проблем:</w:t>
      </w:r>
    </w:p>
    <w:p w:rsidR="00867DCE" w:rsidRDefault="00867DCE">
      <w:pPr>
        <w:pStyle w:val="ConsPlusNormal"/>
        <w:spacing w:before="220"/>
        <w:ind w:firstLine="540"/>
        <w:jc w:val="both"/>
      </w:pPr>
      <w:r>
        <w:t xml:space="preserve">наличие значительного количества объектов, на которых до проведения капитального ремонта или реконструкции необходим выбор собственниками (пользователями) объектов способа предоставления услуги (к месту предоставления услуги, по месту жительства инвалида, в дистанционном режиме) в соответствии с </w:t>
      </w:r>
      <w:hyperlink r:id="rId31" w:history="1">
        <w:r>
          <w:rPr>
            <w:color w:val="0000FF"/>
          </w:rPr>
          <w:t>частью 4 статьи 15</w:t>
        </w:r>
      </w:hyperlink>
      <w:r>
        <w:t xml:space="preserve"> Федерального закона "О социальной защите инвалидов в Российской Федерации";</w:t>
      </w:r>
    </w:p>
    <w:p w:rsidR="00867DCE" w:rsidRDefault="00867DCE">
      <w:pPr>
        <w:pStyle w:val="ConsPlusNormal"/>
        <w:spacing w:before="220"/>
        <w:ind w:firstLine="540"/>
        <w:jc w:val="both"/>
      </w:pPr>
      <w:r>
        <w:t xml:space="preserve">наличие фактов разработки технических заданий, согласования проектно-сметной документации и заключения договоров о строительстве (актов о приемке) новых зданий, осуществлении капитального ремонта (реконструкции) существующих объектов, закупке новых транспортных средств, использующихся для оказания услуг инвалидам, не соответствующих требованиям об обеспечении их доступности для инвалидов, установленных в </w:t>
      </w:r>
      <w:hyperlink r:id="rId32" w:history="1">
        <w:r>
          <w:rPr>
            <w:color w:val="0000FF"/>
          </w:rPr>
          <w:t>части 1 статьи 15</w:t>
        </w:r>
      </w:hyperlink>
      <w:r>
        <w:t xml:space="preserve"> Федерального закона "О социальной защите инвалидов в Российской Федерации", положениям </w:t>
      </w:r>
      <w:hyperlink r:id="rId33" w:history="1">
        <w:r>
          <w:rPr>
            <w:color w:val="0000FF"/>
          </w:rPr>
          <w:t>свода</w:t>
        </w:r>
      </w:hyperlink>
      <w:r>
        <w:t xml:space="preserve"> правил СП 59.13330.2012 "СНиП 35-01-2001 "Доступность зданий и сооружений для маломобильных групп населения" (до 14.05.2017) и </w:t>
      </w:r>
      <w:hyperlink r:id="rId34" w:history="1">
        <w:r>
          <w:rPr>
            <w:color w:val="0000FF"/>
          </w:rPr>
          <w:t>свода</w:t>
        </w:r>
      </w:hyperlink>
      <w:r>
        <w:t xml:space="preserve"> правил СП 59.13330.2016 "Доступность зданий и сооружений для маломобильных групп населения. Актуализированная редакция СНиП 35-01-2001" (с 15.05.2017);</w:t>
      </w:r>
    </w:p>
    <w:p w:rsidR="00867DCE" w:rsidRDefault="00867DCE">
      <w:pPr>
        <w:pStyle w:val="ConsPlusNormal"/>
        <w:spacing w:before="220"/>
        <w:ind w:firstLine="540"/>
        <w:jc w:val="both"/>
      </w:pPr>
      <w:r>
        <w:t>неполная оснащенность значительного количества объектов приспособлениями, средствами и источниками информации в доступной форме, необходимыми для получения инвалидами услуг наравне с другими лицами;</w:t>
      </w:r>
    </w:p>
    <w:p w:rsidR="00867DCE" w:rsidRDefault="00867DCE">
      <w:pPr>
        <w:pStyle w:val="ConsPlusNormal"/>
        <w:spacing w:before="220"/>
        <w:ind w:firstLine="540"/>
        <w:jc w:val="both"/>
      </w:pPr>
      <w:r>
        <w:t>обеспечение повышения профессионального уровня специалистов в области строительства и проведения ремонтных работ, специалистов государственных учреждений, непосредственно предоставляющих услуги населению, по вопросам обеспечения доступности для инвалидов объектов государственных учреждений и предоставляемых на них услуг;</w:t>
      </w:r>
    </w:p>
    <w:p w:rsidR="00867DCE" w:rsidRDefault="00867DCE">
      <w:pPr>
        <w:pStyle w:val="ConsPlusNormal"/>
        <w:spacing w:before="220"/>
        <w:ind w:firstLine="540"/>
        <w:jc w:val="both"/>
      </w:pPr>
      <w:r>
        <w:lastRenderedPageBreak/>
        <w:t xml:space="preserve">необходимость постоянной актуализации паспортов доступности объектов социальной инфраструктуры в соответствии со </w:t>
      </w:r>
      <w:hyperlink r:id="rId35" w:history="1">
        <w:r>
          <w:rPr>
            <w:color w:val="0000FF"/>
          </w:rPr>
          <w:t>сводом</w:t>
        </w:r>
      </w:hyperlink>
      <w:r>
        <w:t xml:space="preserve"> правил СП 59.13330.2012 "Доступность зданий и сооружений для маломобильных групп населения. Актуализированная редакция СНиП 35-01-2001" (до 14.05.2017), </w:t>
      </w:r>
      <w:hyperlink r:id="rId36" w:history="1">
        <w:r>
          <w:rPr>
            <w:color w:val="0000FF"/>
          </w:rPr>
          <w:t>сводом</w:t>
        </w:r>
      </w:hyperlink>
      <w:r>
        <w:t xml:space="preserve"> правил СП 59.13330.2016 "Доступность зданий и сооружений для маломобильных групп населения. Актуализированная редакция СНиП 35-01-2001", утвержденного </w:t>
      </w:r>
      <w:hyperlink r:id="rId37" w:history="1">
        <w:r>
          <w:rPr>
            <w:color w:val="0000FF"/>
          </w:rPr>
          <w:t>приказом</w:t>
        </w:r>
      </w:hyperlink>
      <w:r>
        <w:t xml:space="preserve"> Минстроя России от 14.11.2016 N 798/пр (с 15.05.2017), на основании </w:t>
      </w:r>
      <w:hyperlink r:id="rId38" w:history="1">
        <w:r>
          <w:rPr>
            <w:color w:val="0000FF"/>
          </w:rPr>
          <w:t>приказа</w:t>
        </w:r>
      </w:hyperlink>
      <w:r>
        <w:t xml:space="preserve"> Минтруда России от 25.12.2012 N 627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w:t>
      </w:r>
    </w:p>
    <w:p w:rsidR="00867DCE" w:rsidRDefault="00867DCE">
      <w:pPr>
        <w:pStyle w:val="ConsPlusNormal"/>
      </w:pPr>
    </w:p>
    <w:p w:rsidR="00867DCE" w:rsidRDefault="00867DCE">
      <w:pPr>
        <w:pStyle w:val="ConsPlusNormal"/>
        <w:jc w:val="center"/>
        <w:outlineLvl w:val="1"/>
      </w:pPr>
      <w:r>
        <w:t>3. Ожидаемые результаты реализации "дорожной карты"</w:t>
      </w:r>
    </w:p>
    <w:p w:rsidR="00867DCE" w:rsidRDefault="00867DCE">
      <w:pPr>
        <w:pStyle w:val="ConsPlusNormal"/>
      </w:pPr>
    </w:p>
    <w:p w:rsidR="00867DCE" w:rsidRDefault="00867DCE">
      <w:pPr>
        <w:pStyle w:val="ConsPlusNormal"/>
        <w:ind w:firstLine="540"/>
        <w:jc w:val="both"/>
      </w:pPr>
      <w:r>
        <w:t>Ожидаемыми результатами реализации "дорожной карты" являются:</w:t>
      </w:r>
    </w:p>
    <w:p w:rsidR="00867DCE" w:rsidRDefault="00867DCE">
      <w:pPr>
        <w:pStyle w:val="ConsPlusNormal"/>
        <w:spacing w:before="220"/>
        <w:ind w:firstLine="540"/>
        <w:jc w:val="both"/>
      </w:pPr>
      <w:r>
        <w:t>1. Обеспечение инвалидам (включая инвалидов, использующих кресла-коляски и собак-проводников) государственными учреждениями, находящимися в ведении исполнительных органов государственной власти Санкт-Петербурга в сферах здравоохранения, образования, молодежной политики, социальной защиты населения, физической культуры и спорта, культуры, туризма, труда и занятости, связи и информации, на объектах:</w:t>
      </w:r>
    </w:p>
    <w:p w:rsidR="00867DCE" w:rsidRDefault="00867DCE">
      <w:pPr>
        <w:pStyle w:val="ConsPlusNormal"/>
        <w:spacing w:before="220"/>
        <w:ind w:firstLine="540"/>
        <w:jc w:val="both"/>
      </w:pPr>
      <w:r>
        <w:t>условий для беспрепятственного доступа к объектам социальной, инженерной и транспортной инфраструктур, местам отдыха и предоставляемым в них услугам;</w:t>
      </w:r>
    </w:p>
    <w:p w:rsidR="00867DCE" w:rsidRDefault="00867DCE">
      <w:pPr>
        <w:pStyle w:val="ConsPlusNormal"/>
        <w:spacing w:before="220"/>
        <w:ind w:firstLine="540"/>
        <w:jc w:val="both"/>
      </w:pPr>
      <w:r>
        <w:t>условий для беспрепятственного пользования автомобильным транспортом городского, пригородного, междугородного сообщения,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867DCE" w:rsidRDefault="00867DCE">
      <w:pPr>
        <w:pStyle w:val="ConsPlusNormal"/>
        <w:spacing w:before="220"/>
        <w:ind w:firstLine="540"/>
        <w:jc w:val="both"/>
      </w:pPr>
      <w:r>
        <w:t>условий индивидуальной мобильности инвалидов и возможности самостоятельного передвижения по территории, на которой расположены объекты социальной, инженерной и транспортной инфраструктур (выделенные стоянки автотранспортных средств для инвалидов, сменные кресла-коляски, адаптированные лифты, поручни, пандусы, подъемные платформы (аппарели), доступные входные группы, доступные санитарно-гигиенические помещения);</w:t>
      </w:r>
    </w:p>
    <w:p w:rsidR="00867DCE" w:rsidRDefault="00867DCE">
      <w:pPr>
        <w:pStyle w:val="ConsPlusNormal"/>
        <w:spacing w:before="220"/>
        <w:ind w:firstLine="540"/>
        <w:jc w:val="both"/>
      </w:pPr>
      <w:r>
        <w:t>сопровождения инвалидов, имеющих стойкие расстройства функции зрения и самостоятельного передвижения, и оказания им помощи на объектах социальной, инженерной и транспортной инфраструктур;</w:t>
      </w:r>
    </w:p>
    <w:p w:rsidR="00867DCE" w:rsidRDefault="00867DCE">
      <w:pPr>
        <w:pStyle w:val="ConsPlusNormal"/>
        <w:spacing w:before="220"/>
        <w:ind w:firstLine="540"/>
        <w:jc w:val="both"/>
      </w:pPr>
      <w:r>
        <w:t>надлежащего размещения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услугам с учетом ограничений их жизнедеятельности;</w:t>
      </w:r>
    </w:p>
    <w:p w:rsidR="00867DCE" w:rsidRDefault="00867DCE">
      <w:pPr>
        <w:pStyle w:val="ConsPlusNormal"/>
        <w:spacing w:before="220"/>
        <w:ind w:firstLine="540"/>
        <w:jc w:val="both"/>
      </w:pPr>
      <w:r>
        <w:t>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допуска сурдопереводчика и тифлосурдопереводчика;</w:t>
      </w:r>
    </w:p>
    <w:p w:rsidR="00867DCE" w:rsidRDefault="00867DCE">
      <w:pPr>
        <w:pStyle w:val="ConsPlusNormal"/>
        <w:spacing w:before="220"/>
        <w:ind w:firstLine="540"/>
        <w:jc w:val="both"/>
      </w:pPr>
      <w:r>
        <w:t>допуска на объекты собаки-проводника при наличии у инвалида документа, подтверждающего ее специальное обучение;</w:t>
      </w:r>
    </w:p>
    <w:p w:rsidR="00867DCE" w:rsidRDefault="00867DCE">
      <w:pPr>
        <w:pStyle w:val="ConsPlusNormal"/>
        <w:spacing w:before="220"/>
        <w:ind w:firstLine="540"/>
        <w:jc w:val="both"/>
      </w:pPr>
      <w:r>
        <w:t>оказания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867DCE" w:rsidRDefault="00867DCE">
      <w:pPr>
        <w:pStyle w:val="ConsPlusNormal"/>
        <w:spacing w:before="220"/>
        <w:ind w:firstLine="540"/>
        <w:jc w:val="both"/>
      </w:pPr>
      <w:r>
        <w:t xml:space="preserve">2. Осуществление инструктирования или обучения специалистов, работающих с инвалидами, по вопросам, связанным с обеспечением доступности для инвалидов объектов </w:t>
      </w:r>
      <w:r>
        <w:lastRenderedPageBreak/>
        <w:t>социальной, инженерной и транспортной инфраструктур и услуг в установленных сферах деятельности в соответствии с законодательством Российской Федерации.</w:t>
      </w:r>
    </w:p>
    <w:p w:rsidR="00867DCE" w:rsidRDefault="00867DCE">
      <w:pPr>
        <w:pStyle w:val="ConsPlusNormal"/>
      </w:pPr>
    </w:p>
    <w:p w:rsidR="00867DCE" w:rsidRDefault="00867DCE">
      <w:pPr>
        <w:pStyle w:val="ConsPlusNormal"/>
        <w:jc w:val="center"/>
        <w:outlineLvl w:val="1"/>
      </w:pPr>
      <w:r>
        <w:t>4. Сроки и этапы реализации "дорожной карты"</w:t>
      </w:r>
    </w:p>
    <w:p w:rsidR="00867DCE" w:rsidRDefault="00867DCE">
      <w:pPr>
        <w:pStyle w:val="ConsPlusNormal"/>
      </w:pPr>
    </w:p>
    <w:p w:rsidR="00867DCE" w:rsidRDefault="00867DCE">
      <w:pPr>
        <w:pStyle w:val="ConsPlusNormal"/>
        <w:ind w:firstLine="540"/>
        <w:jc w:val="both"/>
      </w:pPr>
      <w:r>
        <w:t>Реализация мероприятий "дорожной карты" рассчитана на 5 лет с 2016 по 2020 годы и включает три этапа:</w:t>
      </w:r>
    </w:p>
    <w:p w:rsidR="00867DCE" w:rsidRDefault="00867DCE">
      <w:pPr>
        <w:pStyle w:val="ConsPlusNormal"/>
        <w:spacing w:before="220"/>
        <w:ind w:firstLine="540"/>
        <w:jc w:val="both"/>
      </w:pPr>
      <w:r>
        <w:t>первый этап - 2016 год;</w:t>
      </w:r>
    </w:p>
    <w:p w:rsidR="00867DCE" w:rsidRDefault="00867DCE">
      <w:pPr>
        <w:pStyle w:val="ConsPlusNormal"/>
        <w:spacing w:before="220"/>
        <w:ind w:firstLine="540"/>
        <w:jc w:val="both"/>
      </w:pPr>
      <w:r>
        <w:t>второй этап - 2017-2019 годы;</w:t>
      </w:r>
    </w:p>
    <w:p w:rsidR="00867DCE" w:rsidRDefault="00867DCE">
      <w:pPr>
        <w:pStyle w:val="ConsPlusNormal"/>
        <w:spacing w:before="220"/>
        <w:ind w:firstLine="540"/>
        <w:jc w:val="both"/>
      </w:pPr>
      <w:r>
        <w:t>третий этап - 2020 год.</w:t>
      </w:r>
    </w:p>
    <w:p w:rsidR="00867DCE" w:rsidRDefault="00867DCE">
      <w:pPr>
        <w:pStyle w:val="ConsPlusNormal"/>
        <w:spacing w:before="220"/>
        <w:ind w:firstLine="540"/>
        <w:jc w:val="both"/>
      </w:pPr>
      <w:r>
        <w:t>Первый этап - анализ состояния доступности объектов и услуг в приоритетных сферах жизнедеятельности инвалидов, обеспечение работ по актуализации паспортов доступности объектов социальной инфраструктуры для формирования актуальной карты доступности Санкт-Петербурга.</w:t>
      </w:r>
    </w:p>
    <w:p w:rsidR="00867DCE" w:rsidRDefault="00867DCE">
      <w:pPr>
        <w:pStyle w:val="ConsPlusNormal"/>
        <w:spacing w:before="220"/>
        <w:ind w:firstLine="540"/>
        <w:jc w:val="both"/>
      </w:pPr>
      <w:r>
        <w:t xml:space="preserve">В целях приведения нормативных правовых актов Санкт-Петербурга в соответствие с положениями Федерального </w:t>
      </w:r>
      <w:hyperlink r:id="rId39" w:history="1">
        <w:r>
          <w:rPr>
            <w:color w:val="0000FF"/>
          </w:rPr>
          <w:t>закона</w:t>
        </w:r>
      </w:hyperlink>
      <w: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 Санкт-Петербурге приняты:</w:t>
      </w:r>
    </w:p>
    <w:p w:rsidR="00867DCE" w:rsidRDefault="00867DCE">
      <w:pPr>
        <w:pStyle w:val="ConsPlusNormal"/>
        <w:spacing w:before="220"/>
        <w:ind w:firstLine="540"/>
        <w:jc w:val="both"/>
      </w:pPr>
      <w:r>
        <w:t>10 законов Санкт-Петербурга, предусматривающих внесение изменений в 18 законов Санкт-Петербурга в сферах социальной защиты и социального обслуживания, труда и занятости, здравоохранения, образования, физической культуры и спорта, культуры, информации и связи, специализированного транспортного обслуживания, водного транспорта, избирательного права, культурного наследия, специализированного жилищного фонда, жилищной политики, градостроительства;</w:t>
      </w:r>
    </w:p>
    <w:p w:rsidR="00867DCE" w:rsidRDefault="00867DCE">
      <w:pPr>
        <w:pStyle w:val="ConsPlusNormal"/>
        <w:spacing w:before="220"/>
        <w:ind w:firstLine="540"/>
        <w:jc w:val="both"/>
      </w:pPr>
      <w:r>
        <w:t>8 постановлений Правительства Санкт-Петербурга в сферах социального обслуживания, труда и занятости, информации и связи, торговли, градостроительства.</w:t>
      </w:r>
    </w:p>
    <w:p w:rsidR="00867DCE" w:rsidRDefault="00867DCE">
      <w:pPr>
        <w:pStyle w:val="ConsPlusNormal"/>
        <w:spacing w:before="220"/>
        <w:ind w:firstLine="540"/>
        <w:jc w:val="both"/>
      </w:pPr>
      <w:hyperlink r:id="rId40" w:history="1">
        <w:r>
          <w:rPr>
            <w:color w:val="0000FF"/>
          </w:rPr>
          <w:t>Постановлением</w:t>
        </w:r>
      </w:hyperlink>
      <w:r>
        <w:t xml:space="preserve"> Правительства Санкт-Петербурга от 07.02.2017 N 76 "О внесении изменений в некоторые постановления Правительства Санкт-Петербурга" в Положения о 10 исполнительных органах государственной власти Санкт-Петербурга включены полномочия по проведению мероприятий по формированию доступной среды для инвалидов в подведомственных государственных учреждениях.</w:t>
      </w:r>
    </w:p>
    <w:p w:rsidR="00867DCE" w:rsidRDefault="00867DCE">
      <w:pPr>
        <w:pStyle w:val="ConsPlusNormal"/>
        <w:spacing w:before="220"/>
        <w:ind w:firstLine="540"/>
        <w:jc w:val="both"/>
      </w:pPr>
      <w:r>
        <w:t>Внесены изменения в 3 государственные программы Санкт-Петербурга в сферах труда и занятости, социальной защиты населения, образования в части включения мероприятий по обеспечению доступности для инвалидов объектов и услуг, обеспечивающих исполнение "дорожной карты".</w:t>
      </w:r>
    </w:p>
    <w:p w:rsidR="00867DCE" w:rsidRDefault="00867DCE">
      <w:pPr>
        <w:pStyle w:val="ConsPlusNormal"/>
        <w:spacing w:before="220"/>
        <w:ind w:firstLine="540"/>
        <w:jc w:val="both"/>
      </w:pPr>
      <w:r>
        <w:t>Комитетом по строительству и Службой государственного строительного надзора и экспертизы Санкт-Петербурга обеспечен контроль за соблюдением требований по обеспечению условий доступности для инвалидов на вновь вводимых в эксплуатацию объектах, а также объектах, прошедших капитальный ремонт и реконструкцию. В 2016 году в рамках Адресной инвестиционной программы Санкт-Петербурга введено в эксплуатацию 17 объектов социальной инфраструктуры, которые полностью соответствуют требованиям доступности для инвалидов.</w:t>
      </w:r>
    </w:p>
    <w:p w:rsidR="00867DCE" w:rsidRDefault="00867DCE">
      <w:pPr>
        <w:pStyle w:val="ConsPlusNormal"/>
        <w:spacing w:before="220"/>
        <w:ind w:firstLine="540"/>
        <w:jc w:val="both"/>
      </w:pPr>
      <w:r>
        <w:t>Для обеспечения доступности объектов государственных учреждений до их капитального ремонта или реконструкции исполнительными органами государственной власти Санкт-Петербурга проведена следующая работа.</w:t>
      </w:r>
    </w:p>
    <w:p w:rsidR="00867DCE" w:rsidRDefault="00867DCE">
      <w:pPr>
        <w:pStyle w:val="ConsPlusNormal"/>
        <w:spacing w:before="220"/>
        <w:ind w:firstLine="540"/>
        <w:jc w:val="both"/>
      </w:pPr>
      <w:r>
        <w:lastRenderedPageBreak/>
        <w:t>Приняты организационно-распорядительные документы, предусматривающие мероприятия по обеспечению доступности для инвалидов объектов государственных учреждений, находящихся в ведении 7 исполнительных органов государственной власти Санкт-Петербурга в сферах здравоохранения, образования, молодежной политики, социальной защиты населения, культуры, труда и занятости, транспорта, и 18 администраций районов Санкт-Петербурга, в рамках проводимых работ по капитальному (комплексному, отдельных функциональных зон) и текущему ремонту, приобретение технических средств адаптации.</w:t>
      </w:r>
    </w:p>
    <w:p w:rsidR="00867DCE" w:rsidRDefault="00867DCE">
      <w:pPr>
        <w:pStyle w:val="ConsPlusNormal"/>
        <w:spacing w:before="220"/>
        <w:ind w:firstLine="540"/>
        <w:jc w:val="both"/>
      </w:pPr>
      <w:r>
        <w:t>Организована работа по выбору способа предоставления услуги на объектах учреждений до проведения реконструкции или капитального ремонта объектов.</w:t>
      </w:r>
    </w:p>
    <w:p w:rsidR="00867DCE" w:rsidRDefault="00867DCE">
      <w:pPr>
        <w:pStyle w:val="ConsPlusNormal"/>
        <w:spacing w:before="220"/>
        <w:ind w:firstLine="540"/>
        <w:jc w:val="both"/>
      </w:pPr>
      <w:r>
        <w:t>Осуществляется работа по паспортизации и актуализации паспортов государственных учреждений, предоставляющих услуги населению, находящихся в ведении исполнительных органов государственной власти Санкт-Петербурга, с последующим размещением (обновлением) сведений об объектах государственных учреждений на Карте доступности Санкт-Петербурга на интернет-сайте: www.city4you.spb.ru.</w:t>
      </w:r>
    </w:p>
    <w:p w:rsidR="00867DCE" w:rsidRDefault="00867DCE">
      <w:pPr>
        <w:pStyle w:val="ConsPlusNormal"/>
        <w:spacing w:before="220"/>
        <w:ind w:firstLine="540"/>
        <w:jc w:val="both"/>
      </w:pPr>
      <w:r>
        <w:t>В целях организации инструктирования специалистов государственных учреждений по вопросам, связанным с обеспечением доступности для инвалидов объектов и услуг, исполнительными органами государственной власти Санкт-Петербурга приняты следующие административно-распорядительные акты:</w:t>
      </w:r>
    </w:p>
    <w:p w:rsidR="00867DCE" w:rsidRDefault="00867DCE">
      <w:pPr>
        <w:pStyle w:val="ConsPlusNormal"/>
        <w:spacing w:before="220"/>
        <w:ind w:firstLine="540"/>
        <w:jc w:val="both"/>
      </w:pPr>
      <w:r>
        <w:t>в сфере социальной защиты населения - приказ Комитета по социальной политике Санкт-Петербурга от 10.11.2015 N 155 "Об организации инструктирования специалистов государственных учреждений по вопросам, связанным с обеспечением доступности для инвалидов объектов и услуг в сфере социальной защиты населения";</w:t>
      </w:r>
    </w:p>
    <w:p w:rsidR="00867DCE" w:rsidRDefault="00867DCE">
      <w:pPr>
        <w:pStyle w:val="ConsPlusNormal"/>
        <w:spacing w:before="220"/>
        <w:ind w:firstLine="540"/>
        <w:jc w:val="both"/>
      </w:pPr>
      <w:r>
        <w:t>в сфере физической культуры и спорта - распоряжение Комитета по физической культуре и спорту от 24.11.2015 N 507-р "Об организации инструктирования сотрудников государственных учреждений, оказывающих услуги населению, по вопросам, связанным с обеспечением доступности для инвалидов объектов и услуг в сфере физической культуры и спорта в Санкт-Петербурге";</w:t>
      </w:r>
    </w:p>
    <w:p w:rsidR="00867DCE" w:rsidRDefault="00867DCE">
      <w:pPr>
        <w:pStyle w:val="ConsPlusNormal"/>
        <w:spacing w:before="220"/>
        <w:ind w:firstLine="540"/>
        <w:jc w:val="both"/>
      </w:pPr>
      <w:r>
        <w:t>в сфере труда и занятости - распоряжение Комитета по труду и занятости населения Санкт-Петербурга от 04.12.2015 N 242-р "Об организации инструктирования специалистов подведомственных государственных автономных учреждений по вопросам, связанным с обеспечением доступности для инвалидов объектов и услуг в сфере занятости населения";</w:t>
      </w:r>
    </w:p>
    <w:p w:rsidR="00867DCE" w:rsidRDefault="00867DCE">
      <w:pPr>
        <w:pStyle w:val="ConsPlusNormal"/>
        <w:spacing w:before="220"/>
        <w:ind w:firstLine="540"/>
        <w:jc w:val="both"/>
      </w:pPr>
      <w:r>
        <w:t xml:space="preserve">в сфере транспорта и дорожно-транспортной инфраструктуры - </w:t>
      </w:r>
      <w:hyperlink r:id="rId41" w:history="1">
        <w:r>
          <w:rPr>
            <w:color w:val="0000FF"/>
          </w:rPr>
          <w:t>приказ</w:t>
        </w:r>
      </w:hyperlink>
      <w:r>
        <w:t xml:space="preserve"> Комитета по транспорту от 23.07.2014 N 167, приказ Санкт-Петербургского государственного унитарного предприятия "Петербургский метрополитен" от 12.08.2016 N 1049 "О вводе в действие "Регламента взаимодействия подразделений метрополитена при оказании услуг по перевозке пассажиров с нарушениями опорно-двигательного аппарата".</w:t>
      </w:r>
    </w:p>
    <w:p w:rsidR="00867DCE" w:rsidRDefault="00867DCE">
      <w:pPr>
        <w:pStyle w:val="ConsPlusNormal"/>
        <w:spacing w:before="220"/>
        <w:ind w:firstLine="540"/>
        <w:jc w:val="both"/>
      </w:pPr>
      <w:r>
        <w:t>Проведена работа по инструктированию специалистов государственных учреждений по вопросам, связанным с обеспечением доступности для инвалидов объектов и услуг, в сферах образования, социальной защиты населения, физической культуры и спорта, труда и занятости, транспорта и дорожно-транспортной инфраструктуры.</w:t>
      </w:r>
    </w:p>
    <w:p w:rsidR="00867DCE" w:rsidRDefault="00867DCE">
      <w:pPr>
        <w:pStyle w:val="ConsPlusNormal"/>
        <w:spacing w:before="220"/>
        <w:ind w:firstLine="540"/>
        <w:jc w:val="both"/>
      </w:pPr>
      <w:r>
        <w:t>Всего в 2016 году проинструктированы более 140 тыс. специалистов государственных учреждений.</w:t>
      </w:r>
    </w:p>
    <w:p w:rsidR="00867DCE" w:rsidRDefault="00867DCE">
      <w:pPr>
        <w:pStyle w:val="ConsPlusNormal"/>
        <w:spacing w:before="220"/>
        <w:ind w:firstLine="540"/>
        <w:jc w:val="both"/>
      </w:pPr>
      <w:r>
        <w:t xml:space="preserve">Второй этап - осуществление мероприятий по созданию условий доступности для инвалидов в соответствии с федеральным законодательством, законодательством Санкт-Петербурга и государственными программами Санкт-Петербурга; внесение изменений в государственные программы Санкт-Петербурга в части включения мероприятий по обеспечению доступности для </w:t>
      </w:r>
      <w:r>
        <w:lastRenderedPageBreak/>
        <w:t>инвалидов объектов государственных учреждений, находящихся в ведении отраслевых Комитетов и администраций районов Санкт-Петербурга.</w:t>
      </w:r>
    </w:p>
    <w:p w:rsidR="00867DCE" w:rsidRDefault="00867DCE">
      <w:pPr>
        <w:pStyle w:val="ConsPlusNormal"/>
        <w:spacing w:before="220"/>
        <w:ind w:firstLine="540"/>
        <w:jc w:val="both"/>
      </w:pPr>
      <w:r>
        <w:t>Третий этап - анализ результатов формирования доступной среды жизнедеятельности для инвалидов и других маломобильных групп населения в Санкт-Петербурге с учетом проведенных исполнительными органами государственной власти Санкт-Петербурга мероприятий в рамках реализации государственных программ Санкт-Петербурга и достижения показателей доступности для инвалидов объектов и услуг.</w:t>
      </w:r>
    </w:p>
    <w:p w:rsidR="00867DCE" w:rsidRDefault="00867DCE">
      <w:pPr>
        <w:pStyle w:val="ConsPlusNormal"/>
      </w:pPr>
    </w:p>
    <w:p w:rsidR="00867DCE" w:rsidRDefault="00867DCE">
      <w:pPr>
        <w:pStyle w:val="ConsPlusNormal"/>
      </w:pPr>
    </w:p>
    <w:p w:rsidR="00867DCE" w:rsidRDefault="00867DCE">
      <w:pPr>
        <w:pStyle w:val="ConsPlusNormal"/>
      </w:pPr>
    </w:p>
    <w:p w:rsidR="00867DCE" w:rsidRDefault="00867DCE">
      <w:pPr>
        <w:pStyle w:val="ConsPlusNormal"/>
      </w:pPr>
    </w:p>
    <w:p w:rsidR="00867DCE" w:rsidRDefault="00867DCE">
      <w:pPr>
        <w:pStyle w:val="ConsPlusNormal"/>
      </w:pPr>
    </w:p>
    <w:p w:rsidR="00867DCE" w:rsidRDefault="00867DCE">
      <w:pPr>
        <w:sectPr w:rsidR="00867DCE" w:rsidSect="0098738F">
          <w:pgSz w:w="11906" w:h="16838"/>
          <w:pgMar w:top="1134" w:right="850" w:bottom="1134" w:left="1701" w:header="708" w:footer="708" w:gutter="0"/>
          <w:cols w:space="708"/>
          <w:docGrid w:linePitch="360"/>
        </w:sectPr>
      </w:pPr>
    </w:p>
    <w:p w:rsidR="00867DCE" w:rsidRDefault="00867DCE">
      <w:pPr>
        <w:pStyle w:val="ConsPlusNormal"/>
        <w:jc w:val="right"/>
        <w:outlineLvl w:val="1"/>
      </w:pPr>
      <w:r>
        <w:lastRenderedPageBreak/>
        <w:t>Приложение N 1</w:t>
      </w:r>
    </w:p>
    <w:p w:rsidR="00867DCE" w:rsidRDefault="00867DCE">
      <w:pPr>
        <w:pStyle w:val="ConsPlusNormal"/>
        <w:jc w:val="right"/>
      </w:pPr>
      <w:r>
        <w:t>к Плану мероприятий ("дорожной карте")</w:t>
      </w:r>
    </w:p>
    <w:p w:rsidR="00867DCE" w:rsidRDefault="00867DCE">
      <w:pPr>
        <w:pStyle w:val="ConsPlusNormal"/>
        <w:jc w:val="right"/>
      </w:pPr>
      <w:r>
        <w:t>по повышению значений показателей</w:t>
      </w:r>
    </w:p>
    <w:p w:rsidR="00867DCE" w:rsidRDefault="00867DCE">
      <w:pPr>
        <w:pStyle w:val="ConsPlusNormal"/>
        <w:jc w:val="right"/>
      </w:pPr>
      <w:r>
        <w:t>доступности для инвалидов объектов и услуг</w:t>
      </w:r>
    </w:p>
    <w:p w:rsidR="00867DCE" w:rsidRDefault="00867DCE">
      <w:pPr>
        <w:pStyle w:val="ConsPlusNormal"/>
        <w:jc w:val="right"/>
      </w:pPr>
      <w:r>
        <w:t>в Санкт-Петербурге на 2016-2020 годы</w:t>
      </w:r>
    </w:p>
    <w:p w:rsidR="00867DCE" w:rsidRDefault="00867DCE">
      <w:pPr>
        <w:pStyle w:val="ConsPlusNormal"/>
      </w:pPr>
    </w:p>
    <w:p w:rsidR="00867DCE" w:rsidRDefault="00867DCE">
      <w:pPr>
        <w:pStyle w:val="ConsPlusNormal"/>
        <w:jc w:val="center"/>
      </w:pPr>
      <w:bookmarkStart w:id="1" w:name="P160"/>
      <w:bookmarkEnd w:id="1"/>
      <w:r>
        <w:t>ТАБЛИЦА</w:t>
      </w:r>
    </w:p>
    <w:p w:rsidR="00867DCE" w:rsidRDefault="00867DCE">
      <w:pPr>
        <w:pStyle w:val="ConsPlusNormal"/>
        <w:jc w:val="center"/>
      </w:pPr>
      <w:r>
        <w:t>ПОВЫШЕНИЯ ЗНАЧЕНИЙ ПОКАЗАТЕЛЕЙ ДОСТУПНОСТИ</w:t>
      </w:r>
    </w:p>
    <w:p w:rsidR="00867DCE" w:rsidRDefault="00867DCE">
      <w:pPr>
        <w:pStyle w:val="ConsPlusNormal"/>
        <w:jc w:val="center"/>
      </w:pPr>
      <w:r>
        <w:t>ДЛЯ ИНВАЛИДОВ ОБЪЕКТОВ И УСЛУГ</w:t>
      </w:r>
    </w:p>
    <w:p w:rsidR="00867DCE" w:rsidRDefault="00867DC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706"/>
        <w:gridCol w:w="737"/>
        <w:gridCol w:w="794"/>
        <w:gridCol w:w="850"/>
        <w:gridCol w:w="850"/>
        <w:gridCol w:w="794"/>
        <w:gridCol w:w="794"/>
        <w:gridCol w:w="1247"/>
        <w:gridCol w:w="1077"/>
      </w:tblGrid>
      <w:tr w:rsidR="00867DCE">
        <w:tc>
          <w:tcPr>
            <w:tcW w:w="794" w:type="dxa"/>
            <w:vMerge w:val="restart"/>
          </w:tcPr>
          <w:p w:rsidR="00867DCE" w:rsidRDefault="00867DCE">
            <w:pPr>
              <w:pStyle w:val="ConsPlusNormal"/>
              <w:jc w:val="center"/>
            </w:pPr>
            <w:r>
              <w:t>N п/п</w:t>
            </w:r>
          </w:p>
        </w:tc>
        <w:tc>
          <w:tcPr>
            <w:tcW w:w="4706" w:type="dxa"/>
            <w:vMerge w:val="restart"/>
          </w:tcPr>
          <w:p w:rsidR="00867DCE" w:rsidRDefault="00867DCE">
            <w:pPr>
              <w:pStyle w:val="ConsPlusNormal"/>
              <w:jc w:val="center"/>
            </w:pPr>
            <w:r>
              <w:t>Наименование показателя доступности для инвалидов объектов и услуг</w:t>
            </w:r>
          </w:p>
        </w:tc>
        <w:tc>
          <w:tcPr>
            <w:tcW w:w="737" w:type="dxa"/>
            <w:vMerge w:val="restart"/>
          </w:tcPr>
          <w:p w:rsidR="00867DCE" w:rsidRDefault="00867DCE">
            <w:pPr>
              <w:pStyle w:val="ConsPlusNormal"/>
              <w:jc w:val="center"/>
            </w:pPr>
            <w:r>
              <w:t>Единица измерения</w:t>
            </w:r>
          </w:p>
        </w:tc>
        <w:tc>
          <w:tcPr>
            <w:tcW w:w="4082" w:type="dxa"/>
            <w:gridSpan w:val="5"/>
          </w:tcPr>
          <w:p w:rsidR="00867DCE" w:rsidRDefault="00867DCE">
            <w:pPr>
              <w:pStyle w:val="ConsPlusNormal"/>
              <w:jc w:val="center"/>
            </w:pPr>
            <w:r>
              <w:t>Значение показателей по годам</w:t>
            </w:r>
          </w:p>
        </w:tc>
        <w:tc>
          <w:tcPr>
            <w:tcW w:w="1247" w:type="dxa"/>
            <w:vMerge w:val="restart"/>
          </w:tcPr>
          <w:p w:rsidR="00867DCE" w:rsidRDefault="00867DCE">
            <w:pPr>
              <w:pStyle w:val="ConsPlusNormal"/>
              <w:jc w:val="center"/>
            </w:pPr>
            <w:r>
              <w:t>Ответственный исполнитель</w:t>
            </w:r>
          </w:p>
        </w:tc>
        <w:tc>
          <w:tcPr>
            <w:tcW w:w="1077" w:type="dxa"/>
            <w:vMerge w:val="restart"/>
          </w:tcPr>
          <w:p w:rsidR="00867DCE" w:rsidRDefault="00867DCE">
            <w:pPr>
              <w:pStyle w:val="ConsPlusNormal"/>
              <w:jc w:val="center"/>
            </w:pPr>
            <w:r>
              <w:t>Соисполнитель</w:t>
            </w:r>
          </w:p>
        </w:tc>
      </w:tr>
      <w:tr w:rsidR="00867DCE">
        <w:tc>
          <w:tcPr>
            <w:tcW w:w="794" w:type="dxa"/>
            <w:vMerge/>
          </w:tcPr>
          <w:p w:rsidR="00867DCE" w:rsidRDefault="00867DCE"/>
        </w:tc>
        <w:tc>
          <w:tcPr>
            <w:tcW w:w="4706" w:type="dxa"/>
            <w:vMerge/>
          </w:tcPr>
          <w:p w:rsidR="00867DCE" w:rsidRDefault="00867DCE"/>
        </w:tc>
        <w:tc>
          <w:tcPr>
            <w:tcW w:w="737" w:type="dxa"/>
            <w:vMerge/>
          </w:tcPr>
          <w:p w:rsidR="00867DCE" w:rsidRDefault="00867DCE"/>
        </w:tc>
        <w:tc>
          <w:tcPr>
            <w:tcW w:w="794" w:type="dxa"/>
          </w:tcPr>
          <w:p w:rsidR="00867DCE" w:rsidRDefault="00867DCE">
            <w:pPr>
              <w:pStyle w:val="ConsPlusNormal"/>
              <w:jc w:val="center"/>
            </w:pPr>
            <w:r>
              <w:t>2016 год</w:t>
            </w:r>
          </w:p>
        </w:tc>
        <w:tc>
          <w:tcPr>
            <w:tcW w:w="850" w:type="dxa"/>
          </w:tcPr>
          <w:p w:rsidR="00867DCE" w:rsidRDefault="00867DCE">
            <w:pPr>
              <w:pStyle w:val="ConsPlusNormal"/>
              <w:jc w:val="center"/>
            </w:pPr>
            <w:r>
              <w:t>2017 год</w:t>
            </w:r>
          </w:p>
        </w:tc>
        <w:tc>
          <w:tcPr>
            <w:tcW w:w="850" w:type="dxa"/>
          </w:tcPr>
          <w:p w:rsidR="00867DCE" w:rsidRDefault="00867DCE">
            <w:pPr>
              <w:pStyle w:val="ConsPlusNormal"/>
              <w:jc w:val="center"/>
            </w:pPr>
            <w:r>
              <w:t>2018 год</w:t>
            </w:r>
          </w:p>
        </w:tc>
        <w:tc>
          <w:tcPr>
            <w:tcW w:w="794" w:type="dxa"/>
          </w:tcPr>
          <w:p w:rsidR="00867DCE" w:rsidRDefault="00867DCE">
            <w:pPr>
              <w:pStyle w:val="ConsPlusNormal"/>
              <w:jc w:val="center"/>
            </w:pPr>
            <w:r>
              <w:t>2019 год</w:t>
            </w:r>
          </w:p>
        </w:tc>
        <w:tc>
          <w:tcPr>
            <w:tcW w:w="794" w:type="dxa"/>
          </w:tcPr>
          <w:p w:rsidR="00867DCE" w:rsidRDefault="00867DCE">
            <w:pPr>
              <w:pStyle w:val="ConsPlusNormal"/>
              <w:jc w:val="center"/>
            </w:pPr>
            <w:r>
              <w:t>2020 год</w:t>
            </w:r>
          </w:p>
        </w:tc>
        <w:tc>
          <w:tcPr>
            <w:tcW w:w="1247" w:type="dxa"/>
            <w:vMerge/>
          </w:tcPr>
          <w:p w:rsidR="00867DCE" w:rsidRDefault="00867DCE"/>
        </w:tc>
        <w:tc>
          <w:tcPr>
            <w:tcW w:w="1077" w:type="dxa"/>
            <w:vMerge/>
          </w:tcPr>
          <w:p w:rsidR="00867DCE" w:rsidRDefault="00867DCE"/>
        </w:tc>
      </w:tr>
      <w:tr w:rsidR="00867DCE">
        <w:tc>
          <w:tcPr>
            <w:tcW w:w="794" w:type="dxa"/>
          </w:tcPr>
          <w:p w:rsidR="00867DCE" w:rsidRDefault="00867DCE">
            <w:pPr>
              <w:pStyle w:val="ConsPlusNormal"/>
              <w:jc w:val="center"/>
            </w:pPr>
            <w:r>
              <w:t>1</w:t>
            </w:r>
          </w:p>
        </w:tc>
        <w:tc>
          <w:tcPr>
            <w:tcW w:w="4706" w:type="dxa"/>
          </w:tcPr>
          <w:p w:rsidR="00867DCE" w:rsidRDefault="00867DCE">
            <w:pPr>
              <w:pStyle w:val="ConsPlusNormal"/>
              <w:jc w:val="center"/>
            </w:pPr>
            <w:r>
              <w:t>2</w:t>
            </w:r>
          </w:p>
        </w:tc>
        <w:tc>
          <w:tcPr>
            <w:tcW w:w="737" w:type="dxa"/>
          </w:tcPr>
          <w:p w:rsidR="00867DCE" w:rsidRDefault="00867DCE">
            <w:pPr>
              <w:pStyle w:val="ConsPlusNormal"/>
              <w:jc w:val="center"/>
            </w:pPr>
            <w:r>
              <w:t>3</w:t>
            </w:r>
          </w:p>
        </w:tc>
        <w:tc>
          <w:tcPr>
            <w:tcW w:w="794" w:type="dxa"/>
          </w:tcPr>
          <w:p w:rsidR="00867DCE" w:rsidRDefault="00867DCE">
            <w:pPr>
              <w:pStyle w:val="ConsPlusNormal"/>
              <w:jc w:val="center"/>
            </w:pPr>
            <w:r>
              <w:t>4</w:t>
            </w:r>
          </w:p>
        </w:tc>
        <w:tc>
          <w:tcPr>
            <w:tcW w:w="850" w:type="dxa"/>
          </w:tcPr>
          <w:p w:rsidR="00867DCE" w:rsidRDefault="00867DCE">
            <w:pPr>
              <w:pStyle w:val="ConsPlusNormal"/>
              <w:jc w:val="center"/>
            </w:pPr>
            <w:r>
              <w:t>5</w:t>
            </w:r>
          </w:p>
        </w:tc>
        <w:tc>
          <w:tcPr>
            <w:tcW w:w="850" w:type="dxa"/>
          </w:tcPr>
          <w:p w:rsidR="00867DCE" w:rsidRDefault="00867DCE">
            <w:pPr>
              <w:pStyle w:val="ConsPlusNormal"/>
              <w:jc w:val="center"/>
            </w:pPr>
            <w:r>
              <w:t>6</w:t>
            </w:r>
          </w:p>
        </w:tc>
        <w:tc>
          <w:tcPr>
            <w:tcW w:w="794" w:type="dxa"/>
          </w:tcPr>
          <w:p w:rsidR="00867DCE" w:rsidRDefault="00867DCE">
            <w:pPr>
              <w:pStyle w:val="ConsPlusNormal"/>
              <w:jc w:val="center"/>
            </w:pPr>
            <w:r>
              <w:t>7</w:t>
            </w:r>
          </w:p>
        </w:tc>
        <w:tc>
          <w:tcPr>
            <w:tcW w:w="794" w:type="dxa"/>
          </w:tcPr>
          <w:p w:rsidR="00867DCE" w:rsidRDefault="00867DCE">
            <w:pPr>
              <w:pStyle w:val="ConsPlusNormal"/>
              <w:jc w:val="center"/>
            </w:pPr>
            <w:r>
              <w:t>8</w:t>
            </w:r>
          </w:p>
        </w:tc>
        <w:tc>
          <w:tcPr>
            <w:tcW w:w="1247" w:type="dxa"/>
          </w:tcPr>
          <w:p w:rsidR="00867DCE" w:rsidRDefault="00867DCE">
            <w:pPr>
              <w:pStyle w:val="ConsPlusNormal"/>
              <w:jc w:val="center"/>
            </w:pPr>
            <w:r>
              <w:t>9</w:t>
            </w:r>
          </w:p>
        </w:tc>
        <w:tc>
          <w:tcPr>
            <w:tcW w:w="1077" w:type="dxa"/>
          </w:tcPr>
          <w:p w:rsidR="00867DCE" w:rsidRDefault="00867DCE">
            <w:pPr>
              <w:pStyle w:val="ConsPlusNormal"/>
              <w:jc w:val="center"/>
            </w:pPr>
            <w:r>
              <w:t>10</w:t>
            </w:r>
          </w:p>
        </w:tc>
      </w:tr>
      <w:tr w:rsidR="00867DCE">
        <w:tc>
          <w:tcPr>
            <w:tcW w:w="12643" w:type="dxa"/>
            <w:gridSpan w:val="10"/>
          </w:tcPr>
          <w:p w:rsidR="00867DCE" w:rsidRDefault="00867DCE">
            <w:pPr>
              <w:pStyle w:val="ConsPlusNormal"/>
              <w:jc w:val="center"/>
              <w:outlineLvl w:val="2"/>
            </w:pPr>
            <w:r>
              <w:t>Раздел 1. Оценка степени доступности приоритетных объектов социальной, транспортной инфраструктур</w:t>
            </w:r>
          </w:p>
        </w:tc>
      </w:tr>
      <w:tr w:rsidR="00867DCE">
        <w:tc>
          <w:tcPr>
            <w:tcW w:w="794" w:type="dxa"/>
          </w:tcPr>
          <w:p w:rsidR="00867DCE" w:rsidRDefault="00867DCE">
            <w:pPr>
              <w:pStyle w:val="ConsPlusNormal"/>
              <w:jc w:val="center"/>
            </w:pPr>
            <w:r>
              <w:t>1</w:t>
            </w:r>
          </w:p>
        </w:tc>
        <w:tc>
          <w:tcPr>
            <w:tcW w:w="4706" w:type="dxa"/>
          </w:tcPr>
          <w:p w:rsidR="00867DCE" w:rsidRDefault="00867DCE">
            <w:pPr>
              <w:pStyle w:val="ConsPlusNormal"/>
            </w:pPr>
            <w:r>
              <w:t>Удельный вес объектов социальной инфраструктуры, на которых предоставляются услуги населению и обеспечена доступность объекта (полная, частичная, условная) и услуги, в общем количестве объектов, на которых предоставляются услуги населению</w:t>
            </w:r>
          </w:p>
        </w:tc>
        <w:tc>
          <w:tcPr>
            <w:tcW w:w="737" w:type="dxa"/>
          </w:tcPr>
          <w:p w:rsidR="00867DCE" w:rsidRDefault="00867DCE">
            <w:pPr>
              <w:pStyle w:val="ConsPlusNormal"/>
            </w:pPr>
          </w:p>
        </w:tc>
        <w:tc>
          <w:tcPr>
            <w:tcW w:w="794" w:type="dxa"/>
          </w:tcPr>
          <w:p w:rsidR="00867DCE" w:rsidRDefault="00867DCE">
            <w:pPr>
              <w:pStyle w:val="ConsPlusNormal"/>
            </w:pPr>
          </w:p>
        </w:tc>
        <w:tc>
          <w:tcPr>
            <w:tcW w:w="850" w:type="dxa"/>
          </w:tcPr>
          <w:p w:rsidR="00867DCE" w:rsidRDefault="00867DCE">
            <w:pPr>
              <w:pStyle w:val="ConsPlusNormal"/>
            </w:pPr>
          </w:p>
        </w:tc>
        <w:tc>
          <w:tcPr>
            <w:tcW w:w="850" w:type="dxa"/>
          </w:tcPr>
          <w:p w:rsidR="00867DCE" w:rsidRDefault="00867DCE">
            <w:pPr>
              <w:pStyle w:val="ConsPlusNormal"/>
            </w:pPr>
          </w:p>
        </w:tc>
        <w:tc>
          <w:tcPr>
            <w:tcW w:w="794" w:type="dxa"/>
          </w:tcPr>
          <w:p w:rsidR="00867DCE" w:rsidRDefault="00867DCE">
            <w:pPr>
              <w:pStyle w:val="ConsPlusNormal"/>
            </w:pPr>
          </w:p>
        </w:tc>
        <w:tc>
          <w:tcPr>
            <w:tcW w:w="794" w:type="dxa"/>
          </w:tcPr>
          <w:p w:rsidR="00867DCE" w:rsidRDefault="00867DCE">
            <w:pPr>
              <w:pStyle w:val="ConsPlusNormal"/>
            </w:pPr>
          </w:p>
        </w:tc>
        <w:tc>
          <w:tcPr>
            <w:tcW w:w="1247" w:type="dxa"/>
          </w:tcPr>
          <w:p w:rsidR="00867DCE" w:rsidRDefault="00867DCE">
            <w:pPr>
              <w:pStyle w:val="ConsPlusNormal"/>
            </w:pPr>
          </w:p>
        </w:tc>
        <w:tc>
          <w:tcPr>
            <w:tcW w:w="1077" w:type="dxa"/>
          </w:tcPr>
          <w:p w:rsidR="00867DCE" w:rsidRDefault="00867DCE">
            <w:pPr>
              <w:pStyle w:val="ConsPlusNormal"/>
            </w:pPr>
          </w:p>
        </w:tc>
      </w:tr>
      <w:tr w:rsidR="00867DCE">
        <w:tc>
          <w:tcPr>
            <w:tcW w:w="794" w:type="dxa"/>
          </w:tcPr>
          <w:p w:rsidR="00867DCE" w:rsidRDefault="00867DCE">
            <w:pPr>
              <w:pStyle w:val="ConsPlusNormal"/>
              <w:jc w:val="center"/>
            </w:pPr>
            <w:r>
              <w:t>1.1</w:t>
            </w:r>
          </w:p>
        </w:tc>
        <w:tc>
          <w:tcPr>
            <w:tcW w:w="4706" w:type="dxa"/>
          </w:tcPr>
          <w:p w:rsidR="00867DCE" w:rsidRDefault="00867DCE">
            <w:pPr>
              <w:pStyle w:val="ConsPlusNormal"/>
            </w:pPr>
            <w:r>
              <w:t>В сфере здравоохранения</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93,8</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КЗ</w:t>
            </w:r>
          </w:p>
        </w:tc>
        <w:tc>
          <w:tcPr>
            <w:tcW w:w="1077" w:type="dxa"/>
          </w:tcPr>
          <w:p w:rsidR="00867DCE" w:rsidRDefault="00867DCE">
            <w:pPr>
              <w:pStyle w:val="ConsPlusNormal"/>
              <w:jc w:val="center"/>
            </w:pPr>
            <w:r>
              <w:t>АР</w:t>
            </w:r>
          </w:p>
        </w:tc>
      </w:tr>
      <w:tr w:rsidR="00867DCE">
        <w:tc>
          <w:tcPr>
            <w:tcW w:w="794" w:type="dxa"/>
            <w:vMerge w:val="restart"/>
          </w:tcPr>
          <w:p w:rsidR="00867DCE" w:rsidRDefault="00867DCE">
            <w:pPr>
              <w:pStyle w:val="ConsPlusNormal"/>
              <w:jc w:val="center"/>
            </w:pPr>
            <w:r>
              <w:t>1.2</w:t>
            </w:r>
          </w:p>
        </w:tc>
        <w:tc>
          <w:tcPr>
            <w:tcW w:w="4706" w:type="dxa"/>
            <w:vMerge w:val="restart"/>
          </w:tcPr>
          <w:p w:rsidR="00867DCE" w:rsidRDefault="00867DCE">
            <w:pPr>
              <w:pStyle w:val="ConsPlusNormal"/>
            </w:pPr>
            <w:r>
              <w:t>В сфере образования</w:t>
            </w:r>
          </w:p>
        </w:tc>
        <w:tc>
          <w:tcPr>
            <w:tcW w:w="737" w:type="dxa"/>
            <w:vMerge w:val="restart"/>
          </w:tcPr>
          <w:p w:rsidR="00867DCE" w:rsidRDefault="00867DCE">
            <w:pPr>
              <w:pStyle w:val="ConsPlusNormal"/>
              <w:jc w:val="center"/>
            </w:pPr>
            <w:r>
              <w:t>%</w:t>
            </w:r>
          </w:p>
        </w:tc>
        <w:tc>
          <w:tcPr>
            <w:tcW w:w="794" w:type="dxa"/>
          </w:tcPr>
          <w:p w:rsidR="00867DCE" w:rsidRDefault="00867DCE">
            <w:pPr>
              <w:pStyle w:val="ConsPlusNormal"/>
              <w:jc w:val="center"/>
            </w:pPr>
            <w:r>
              <w:t>85,8</w:t>
            </w:r>
          </w:p>
        </w:tc>
        <w:tc>
          <w:tcPr>
            <w:tcW w:w="850" w:type="dxa"/>
          </w:tcPr>
          <w:p w:rsidR="00867DCE" w:rsidRDefault="00867DCE">
            <w:pPr>
              <w:pStyle w:val="ConsPlusNormal"/>
              <w:jc w:val="center"/>
            </w:pPr>
            <w:r>
              <w:t>90,2</w:t>
            </w:r>
          </w:p>
        </w:tc>
        <w:tc>
          <w:tcPr>
            <w:tcW w:w="850" w:type="dxa"/>
          </w:tcPr>
          <w:p w:rsidR="00867DCE" w:rsidRDefault="00867DCE">
            <w:pPr>
              <w:pStyle w:val="ConsPlusNormal"/>
              <w:jc w:val="center"/>
            </w:pPr>
            <w:r>
              <w:t>94,95</w:t>
            </w:r>
          </w:p>
        </w:tc>
        <w:tc>
          <w:tcPr>
            <w:tcW w:w="794" w:type="dxa"/>
          </w:tcPr>
          <w:p w:rsidR="00867DCE" w:rsidRDefault="00867DCE">
            <w:pPr>
              <w:pStyle w:val="ConsPlusNormal"/>
              <w:jc w:val="center"/>
            </w:pPr>
            <w:r>
              <w:t>94,95</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vMerge/>
          </w:tcPr>
          <w:p w:rsidR="00867DCE" w:rsidRDefault="00867DCE"/>
        </w:tc>
        <w:tc>
          <w:tcPr>
            <w:tcW w:w="4706" w:type="dxa"/>
            <w:vMerge/>
          </w:tcPr>
          <w:p w:rsidR="00867DCE" w:rsidRDefault="00867DCE"/>
        </w:tc>
        <w:tc>
          <w:tcPr>
            <w:tcW w:w="737" w:type="dxa"/>
            <w:vMerge/>
          </w:tcPr>
          <w:p w:rsidR="00867DCE" w:rsidRDefault="00867DCE"/>
        </w:tc>
        <w:tc>
          <w:tcPr>
            <w:tcW w:w="794" w:type="dxa"/>
          </w:tcPr>
          <w:p w:rsidR="00867DCE" w:rsidRDefault="00867DCE">
            <w:pPr>
              <w:pStyle w:val="ConsPlusNormal"/>
              <w:jc w:val="center"/>
            </w:pPr>
            <w:r>
              <w:t>42,4</w:t>
            </w:r>
          </w:p>
        </w:tc>
        <w:tc>
          <w:tcPr>
            <w:tcW w:w="850" w:type="dxa"/>
          </w:tcPr>
          <w:p w:rsidR="00867DCE" w:rsidRDefault="00867DCE">
            <w:pPr>
              <w:pStyle w:val="ConsPlusNormal"/>
              <w:jc w:val="center"/>
            </w:pPr>
            <w:r>
              <w:t>48,5</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КНВШ</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t>1.2.1</w:t>
            </w:r>
          </w:p>
        </w:tc>
        <w:tc>
          <w:tcPr>
            <w:tcW w:w="4706" w:type="dxa"/>
          </w:tcPr>
          <w:p w:rsidR="00867DCE" w:rsidRDefault="00867DCE">
            <w:pPr>
              <w:pStyle w:val="ConsPlusNormal"/>
            </w:pPr>
            <w:r>
              <w:t>Дошкольные образовательные организации</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79,8</w:t>
            </w:r>
          </w:p>
        </w:tc>
        <w:tc>
          <w:tcPr>
            <w:tcW w:w="850" w:type="dxa"/>
          </w:tcPr>
          <w:p w:rsidR="00867DCE" w:rsidRDefault="00867DCE">
            <w:pPr>
              <w:pStyle w:val="ConsPlusNormal"/>
              <w:jc w:val="center"/>
            </w:pPr>
            <w:r>
              <w:t>84,57</w:t>
            </w:r>
          </w:p>
        </w:tc>
        <w:tc>
          <w:tcPr>
            <w:tcW w:w="850" w:type="dxa"/>
          </w:tcPr>
          <w:p w:rsidR="00867DCE" w:rsidRDefault="00867DCE">
            <w:pPr>
              <w:pStyle w:val="ConsPlusNormal"/>
              <w:jc w:val="center"/>
            </w:pPr>
            <w:r>
              <w:t>92,46</w:t>
            </w:r>
          </w:p>
        </w:tc>
        <w:tc>
          <w:tcPr>
            <w:tcW w:w="794" w:type="dxa"/>
          </w:tcPr>
          <w:p w:rsidR="00867DCE" w:rsidRDefault="00867DCE">
            <w:pPr>
              <w:pStyle w:val="ConsPlusNormal"/>
              <w:jc w:val="center"/>
            </w:pPr>
            <w:r>
              <w:t>92,46</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1.2.2</w:t>
            </w:r>
          </w:p>
        </w:tc>
        <w:tc>
          <w:tcPr>
            <w:tcW w:w="4706" w:type="dxa"/>
          </w:tcPr>
          <w:p w:rsidR="00867DCE" w:rsidRDefault="00867DCE">
            <w:pPr>
              <w:pStyle w:val="ConsPlusNormal"/>
            </w:pPr>
            <w:r>
              <w:t>Общеобразовательные организации</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98,93</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lastRenderedPageBreak/>
              <w:t>1.2.3</w:t>
            </w:r>
          </w:p>
        </w:tc>
        <w:tc>
          <w:tcPr>
            <w:tcW w:w="4706" w:type="dxa"/>
          </w:tcPr>
          <w:p w:rsidR="00867DCE" w:rsidRDefault="00867DCE">
            <w:pPr>
              <w:pStyle w:val="ConsPlusNormal"/>
            </w:pPr>
            <w:r>
              <w:t>Образовательные организации дополнительного образования детей</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70</w:t>
            </w:r>
          </w:p>
        </w:tc>
        <w:tc>
          <w:tcPr>
            <w:tcW w:w="850" w:type="dxa"/>
          </w:tcPr>
          <w:p w:rsidR="00867DCE" w:rsidRDefault="00867DCE">
            <w:pPr>
              <w:pStyle w:val="ConsPlusNormal"/>
              <w:jc w:val="center"/>
            </w:pPr>
            <w:r>
              <w:t>71,7</w:t>
            </w:r>
          </w:p>
        </w:tc>
        <w:tc>
          <w:tcPr>
            <w:tcW w:w="850" w:type="dxa"/>
          </w:tcPr>
          <w:p w:rsidR="00867DCE" w:rsidRDefault="00867DCE">
            <w:pPr>
              <w:pStyle w:val="ConsPlusNormal"/>
              <w:jc w:val="center"/>
            </w:pPr>
            <w:r>
              <w:t>80,19</w:t>
            </w:r>
          </w:p>
        </w:tc>
        <w:tc>
          <w:tcPr>
            <w:tcW w:w="794" w:type="dxa"/>
          </w:tcPr>
          <w:p w:rsidR="00867DCE" w:rsidRDefault="00867DCE">
            <w:pPr>
              <w:pStyle w:val="ConsPlusNormal"/>
              <w:jc w:val="center"/>
            </w:pPr>
            <w:r>
              <w:t>80,19</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vMerge w:val="restart"/>
          </w:tcPr>
          <w:p w:rsidR="00867DCE" w:rsidRDefault="00867DCE">
            <w:pPr>
              <w:pStyle w:val="ConsPlusNormal"/>
              <w:jc w:val="center"/>
            </w:pPr>
            <w:r>
              <w:t>1.2.4</w:t>
            </w:r>
          </w:p>
        </w:tc>
        <w:tc>
          <w:tcPr>
            <w:tcW w:w="4706" w:type="dxa"/>
            <w:vMerge w:val="restart"/>
          </w:tcPr>
          <w:p w:rsidR="00867DCE" w:rsidRDefault="00867DCE">
            <w:pPr>
              <w:pStyle w:val="ConsPlusNormal"/>
            </w:pPr>
            <w:r>
              <w:t>Профессиональные образовательные организации</w:t>
            </w:r>
          </w:p>
        </w:tc>
        <w:tc>
          <w:tcPr>
            <w:tcW w:w="737" w:type="dxa"/>
            <w:vMerge w:val="restart"/>
          </w:tcPr>
          <w:p w:rsidR="00867DCE" w:rsidRDefault="00867DCE">
            <w:pPr>
              <w:pStyle w:val="ConsPlusNormal"/>
              <w:jc w:val="center"/>
            </w:pPr>
            <w:r>
              <w:t>%</w:t>
            </w:r>
          </w:p>
        </w:tc>
        <w:tc>
          <w:tcPr>
            <w:tcW w:w="794" w:type="dxa"/>
          </w:tcPr>
          <w:p w:rsidR="00867DCE" w:rsidRDefault="00867DCE">
            <w:pPr>
              <w:pStyle w:val="ConsPlusNormal"/>
              <w:jc w:val="center"/>
            </w:pPr>
            <w:r>
              <w:t>70,48</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vMerge/>
          </w:tcPr>
          <w:p w:rsidR="00867DCE" w:rsidRDefault="00867DCE"/>
        </w:tc>
        <w:tc>
          <w:tcPr>
            <w:tcW w:w="4706" w:type="dxa"/>
            <w:vMerge/>
          </w:tcPr>
          <w:p w:rsidR="00867DCE" w:rsidRDefault="00867DCE"/>
        </w:tc>
        <w:tc>
          <w:tcPr>
            <w:tcW w:w="737" w:type="dxa"/>
            <w:vMerge/>
          </w:tcPr>
          <w:p w:rsidR="00867DCE" w:rsidRDefault="00867DCE"/>
        </w:tc>
        <w:tc>
          <w:tcPr>
            <w:tcW w:w="794" w:type="dxa"/>
          </w:tcPr>
          <w:p w:rsidR="00867DCE" w:rsidRDefault="00867DCE">
            <w:pPr>
              <w:pStyle w:val="ConsPlusNormal"/>
              <w:jc w:val="center"/>
            </w:pPr>
            <w:r>
              <w:t>42,4</w:t>
            </w:r>
          </w:p>
        </w:tc>
        <w:tc>
          <w:tcPr>
            <w:tcW w:w="850" w:type="dxa"/>
          </w:tcPr>
          <w:p w:rsidR="00867DCE" w:rsidRDefault="00867DCE">
            <w:pPr>
              <w:pStyle w:val="ConsPlusNormal"/>
              <w:jc w:val="center"/>
            </w:pPr>
            <w:r>
              <w:t>48,5</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КНВШ</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t>1.3</w:t>
            </w:r>
          </w:p>
        </w:tc>
        <w:tc>
          <w:tcPr>
            <w:tcW w:w="4706" w:type="dxa"/>
          </w:tcPr>
          <w:p w:rsidR="00867DCE" w:rsidRDefault="00867DCE">
            <w:pPr>
              <w:pStyle w:val="ConsPlusNormal"/>
            </w:pPr>
            <w:r>
              <w:t>В сфере молодежной политики</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45,6</w:t>
            </w:r>
          </w:p>
        </w:tc>
        <w:tc>
          <w:tcPr>
            <w:tcW w:w="850" w:type="dxa"/>
          </w:tcPr>
          <w:p w:rsidR="00867DCE" w:rsidRDefault="00867DCE">
            <w:pPr>
              <w:pStyle w:val="ConsPlusNormal"/>
              <w:jc w:val="center"/>
            </w:pPr>
            <w:r>
              <w:t>83,4</w:t>
            </w:r>
          </w:p>
        </w:tc>
        <w:tc>
          <w:tcPr>
            <w:tcW w:w="850" w:type="dxa"/>
          </w:tcPr>
          <w:p w:rsidR="00867DCE" w:rsidRDefault="00867DCE">
            <w:pPr>
              <w:pStyle w:val="ConsPlusNormal"/>
              <w:jc w:val="center"/>
            </w:pPr>
            <w:r>
              <w:t>85,5</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КМПВОО</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1.4</w:t>
            </w:r>
          </w:p>
        </w:tc>
        <w:tc>
          <w:tcPr>
            <w:tcW w:w="4706" w:type="dxa"/>
          </w:tcPr>
          <w:p w:rsidR="00867DCE" w:rsidRDefault="00867DCE">
            <w:pPr>
              <w:pStyle w:val="ConsPlusNormal"/>
            </w:pPr>
            <w:r>
              <w:t>В сфере социальной защиты</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99,7</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КСП</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1.5</w:t>
            </w:r>
          </w:p>
        </w:tc>
        <w:tc>
          <w:tcPr>
            <w:tcW w:w="4706" w:type="dxa"/>
          </w:tcPr>
          <w:p w:rsidR="00867DCE" w:rsidRDefault="00867DCE">
            <w:pPr>
              <w:pStyle w:val="ConsPlusNormal"/>
            </w:pPr>
            <w:r>
              <w:t>В сфере физической культуры и спорта</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87,8</w:t>
            </w:r>
          </w:p>
        </w:tc>
        <w:tc>
          <w:tcPr>
            <w:tcW w:w="850" w:type="dxa"/>
          </w:tcPr>
          <w:p w:rsidR="00867DCE" w:rsidRDefault="00867DCE">
            <w:pPr>
              <w:pStyle w:val="ConsPlusNormal"/>
              <w:jc w:val="center"/>
            </w:pPr>
            <w:r>
              <w:t>91,8</w:t>
            </w:r>
          </w:p>
        </w:tc>
        <w:tc>
          <w:tcPr>
            <w:tcW w:w="850" w:type="dxa"/>
          </w:tcPr>
          <w:p w:rsidR="00867DCE" w:rsidRDefault="00867DCE">
            <w:pPr>
              <w:pStyle w:val="ConsPlusNormal"/>
              <w:jc w:val="center"/>
            </w:pPr>
            <w:r>
              <w:t>99,4</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КФКС</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1.6</w:t>
            </w:r>
          </w:p>
        </w:tc>
        <w:tc>
          <w:tcPr>
            <w:tcW w:w="4706" w:type="dxa"/>
          </w:tcPr>
          <w:p w:rsidR="00867DCE" w:rsidRDefault="00867DCE">
            <w:pPr>
              <w:pStyle w:val="ConsPlusNormal"/>
            </w:pPr>
            <w:r>
              <w:t>В сфере культуры</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86,4</w:t>
            </w:r>
          </w:p>
        </w:tc>
        <w:tc>
          <w:tcPr>
            <w:tcW w:w="850" w:type="dxa"/>
          </w:tcPr>
          <w:p w:rsidR="00867DCE" w:rsidRDefault="00867DCE">
            <w:pPr>
              <w:pStyle w:val="ConsPlusNormal"/>
              <w:jc w:val="center"/>
            </w:pPr>
            <w:r>
              <w:t>89,2</w:t>
            </w:r>
          </w:p>
        </w:tc>
        <w:tc>
          <w:tcPr>
            <w:tcW w:w="850" w:type="dxa"/>
          </w:tcPr>
          <w:p w:rsidR="00867DCE" w:rsidRDefault="00867DCE">
            <w:pPr>
              <w:pStyle w:val="ConsPlusNormal"/>
              <w:jc w:val="center"/>
            </w:pPr>
            <w:r>
              <w:t>91,8</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КК</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1.7</w:t>
            </w:r>
          </w:p>
        </w:tc>
        <w:tc>
          <w:tcPr>
            <w:tcW w:w="4706" w:type="dxa"/>
          </w:tcPr>
          <w:p w:rsidR="00867DCE" w:rsidRDefault="00867DCE">
            <w:pPr>
              <w:pStyle w:val="ConsPlusNormal"/>
            </w:pPr>
            <w:r>
              <w:t>В сфере туризма</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91,67</w:t>
            </w:r>
          </w:p>
        </w:tc>
        <w:tc>
          <w:tcPr>
            <w:tcW w:w="850" w:type="dxa"/>
          </w:tcPr>
          <w:p w:rsidR="00867DCE" w:rsidRDefault="00867DCE">
            <w:pPr>
              <w:pStyle w:val="ConsPlusNormal"/>
              <w:jc w:val="center"/>
            </w:pPr>
            <w:r>
              <w:t>91,67</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КРТ</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t>1.8</w:t>
            </w:r>
          </w:p>
        </w:tc>
        <w:tc>
          <w:tcPr>
            <w:tcW w:w="4706" w:type="dxa"/>
          </w:tcPr>
          <w:p w:rsidR="00867DCE" w:rsidRDefault="00867DCE">
            <w:pPr>
              <w:pStyle w:val="ConsPlusNormal"/>
            </w:pPr>
            <w:r>
              <w:t>В сфере труда и занятости населения</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КТЗН</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t>1.9</w:t>
            </w:r>
          </w:p>
        </w:tc>
        <w:tc>
          <w:tcPr>
            <w:tcW w:w="4706" w:type="dxa"/>
          </w:tcPr>
          <w:p w:rsidR="00867DCE" w:rsidRDefault="00867DCE">
            <w:pPr>
              <w:pStyle w:val="ConsPlusNormal"/>
            </w:pPr>
            <w:r>
              <w:t>В сфере связи и информации (МФЦ)</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КИС</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t>2</w:t>
            </w:r>
          </w:p>
        </w:tc>
        <w:tc>
          <w:tcPr>
            <w:tcW w:w="4706" w:type="dxa"/>
          </w:tcPr>
          <w:p w:rsidR="00867DCE" w:rsidRDefault="00867DCE">
            <w:pPr>
              <w:pStyle w:val="ConsPlusNormal"/>
            </w:pPr>
            <w:r>
              <w:t>Удельный вес объектов социальной инфраструктуры, на которых предоставляются услуги населению и которые в настоящее время временно недоступны, в общем количестве объектов, на которых предоставляются услуги населению</w:t>
            </w:r>
          </w:p>
        </w:tc>
        <w:tc>
          <w:tcPr>
            <w:tcW w:w="737" w:type="dxa"/>
          </w:tcPr>
          <w:p w:rsidR="00867DCE" w:rsidRDefault="00867DCE">
            <w:pPr>
              <w:pStyle w:val="ConsPlusNormal"/>
            </w:pPr>
          </w:p>
        </w:tc>
        <w:tc>
          <w:tcPr>
            <w:tcW w:w="794" w:type="dxa"/>
          </w:tcPr>
          <w:p w:rsidR="00867DCE" w:rsidRDefault="00867DCE">
            <w:pPr>
              <w:pStyle w:val="ConsPlusNormal"/>
            </w:pPr>
          </w:p>
        </w:tc>
        <w:tc>
          <w:tcPr>
            <w:tcW w:w="850" w:type="dxa"/>
          </w:tcPr>
          <w:p w:rsidR="00867DCE" w:rsidRDefault="00867DCE">
            <w:pPr>
              <w:pStyle w:val="ConsPlusNormal"/>
            </w:pPr>
          </w:p>
        </w:tc>
        <w:tc>
          <w:tcPr>
            <w:tcW w:w="850" w:type="dxa"/>
          </w:tcPr>
          <w:p w:rsidR="00867DCE" w:rsidRDefault="00867DCE">
            <w:pPr>
              <w:pStyle w:val="ConsPlusNormal"/>
            </w:pPr>
          </w:p>
        </w:tc>
        <w:tc>
          <w:tcPr>
            <w:tcW w:w="794" w:type="dxa"/>
          </w:tcPr>
          <w:p w:rsidR="00867DCE" w:rsidRDefault="00867DCE">
            <w:pPr>
              <w:pStyle w:val="ConsPlusNormal"/>
            </w:pPr>
          </w:p>
        </w:tc>
        <w:tc>
          <w:tcPr>
            <w:tcW w:w="794" w:type="dxa"/>
          </w:tcPr>
          <w:p w:rsidR="00867DCE" w:rsidRDefault="00867DCE">
            <w:pPr>
              <w:pStyle w:val="ConsPlusNormal"/>
            </w:pPr>
          </w:p>
        </w:tc>
        <w:tc>
          <w:tcPr>
            <w:tcW w:w="1247" w:type="dxa"/>
          </w:tcPr>
          <w:p w:rsidR="00867DCE" w:rsidRDefault="00867DCE">
            <w:pPr>
              <w:pStyle w:val="ConsPlusNormal"/>
            </w:pPr>
          </w:p>
        </w:tc>
        <w:tc>
          <w:tcPr>
            <w:tcW w:w="1077" w:type="dxa"/>
          </w:tcPr>
          <w:p w:rsidR="00867DCE" w:rsidRDefault="00867DCE">
            <w:pPr>
              <w:pStyle w:val="ConsPlusNormal"/>
            </w:pPr>
          </w:p>
        </w:tc>
      </w:tr>
      <w:tr w:rsidR="00867DCE">
        <w:tc>
          <w:tcPr>
            <w:tcW w:w="794" w:type="dxa"/>
          </w:tcPr>
          <w:p w:rsidR="00867DCE" w:rsidRDefault="00867DCE">
            <w:pPr>
              <w:pStyle w:val="ConsPlusNormal"/>
              <w:jc w:val="center"/>
            </w:pPr>
            <w:r>
              <w:t>2.1</w:t>
            </w:r>
          </w:p>
        </w:tc>
        <w:tc>
          <w:tcPr>
            <w:tcW w:w="4706" w:type="dxa"/>
          </w:tcPr>
          <w:p w:rsidR="00867DCE" w:rsidRDefault="00867DCE">
            <w:pPr>
              <w:pStyle w:val="ConsPlusNormal"/>
            </w:pPr>
            <w:r>
              <w:t>В сфере здравоохранения</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6,2</w:t>
            </w:r>
          </w:p>
        </w:tc>
        <w:tc>
          <w:tcPr>
            <w:tcW w:w="850" w:type="dxa"/>
          </w:tcPr>
          <w:p w:rsidR="00867DCE" w:rsidRDefault="00867DCE">
            <w:pPr>
              <w:pStyle w:val="ConsPlusNormal"/>
              <w:jc w:val="center"/>
            </w:pPr>
            <w:r>
              <w:t>0</w:t>
            </w:r>
          </w:p>
        </w:tc>
        <w:tc>
          <w:tcPr>
            <w:tcW w:w="850" w:type="dxa"/>
          </w:tcPr>
          <w:p w:rsidR="00867DCE" w:rsidRDefault="00867DCE">
            <w:pPr>
              <w:pStyle w:val="ConsPlusNormal"/>
              <w:jc w:val="center"/>
            </w:pPr>
            <w:r>
              <w:t>0</w:t>
            </w:r>
          </w:p>
        </w:tc>
        <w:tc>
          <w:tcPr>
            <w:tcW w:w="794" w:type="dxa"/>
          </w:tcPr>
          <w:p w:rsidR="00867DCE" w:rsidRDefault="00867DCE">
            <w:pPr>
              <w:pStyle w:val="ConsPlusNormal"/>
              <w:jc w:val="center"/>
            </w:pPr>
            <w:r>
              <w:t>0</w:t>
            </w:r>
          </w:p>
        </w:tc>
        <w:tc>
          <w:tcPr>
            <w:tcW w:w="794" w:type="dxa"/>
          </w:tcPr>
          <w:p w:rsidR="00867DCE" w:rsidRDefault="00867DCE">
            <w:pPr>
              <w:pStyle w:val="ConsPlusNormal"/>
              <w:jc w:val="center"/>
            </w:pPr>
            <w:r>
              <w:t>0</w:t>
            </w:r>
          </w:p>
        </w:tc>
        <w:tc>
          <w:tcPr>
            <w:tcW w:w="1247" w:type="dxa"/>
          </w:tcPr>
          <w:p w:rsidR="00867DCE" w:rsidRDefault="00867DCE">
            <w:pPr>
              <w:pStyle w:val="ConsPlusNormal"/>
              <w:jc w:val="center"/>
            </w:pPr>
            <w:r>
              <w:t>КЗ</w:t>
            </w:r>
          </w:p>
        </w:tc>
        <w:tc>
          <w:tcPr>
            <w:tcW w:w="1077" w:type="dxa"/>
          </w:tcPr>
          <w:p w:rsidR="00867DCE" w:rsidRDefault="00867DCE">
            <w:pPr>
              <w:pStyle w:val="ConsPlusNormal"/>
              <w:jc w:val="center"/>
            </w:pPr>
            <w:r>
              <w:t>АР</w:t>
            </w:r>
          </w:p>
        </w:tc>
      </w:tr>
      <w:tr w:rsidR="00867DCE">
        <w:tc>
          <w:tcPr>
            <w:tcW w:w="794" w:type="dxa"/>
            <w:vMerge w:val="restart"/>
          </w:tcPr>
          <w:p w:rsidR="00867DCE" w:rsidRDefault="00867DCE">
            <w:pPr>
              <w:pStyle w:val="ConsPlusNormal"/>
              <w:jc w:val="center"/>
            </w:pPr>
            <w:r>
              <w:t>2.2</w:t>
            </w:r>
          </w:p>
        </w:tc>
        <w:tc>
          <w:tcPr>
            <w:tcW w:w="4706" w:type="dxa"/>
            <w:vMerge w:val="restart"/>
          </w:tcPr>
          <w:p w:rsidR="00867DCE" w:rsidRDefault="00867DCE">
            <w:pPr>
              <w:pStyle w:val="ConsPlusNormal"/>
            </w:pPr>
            <w:r>
              <w:t>В сфере образования</w:t>
            </w:r>
          </w:p>
        </w:tc>
        <w:tc>
          <w:tcPr>
            <w:tcW w:w="737" w:type="dxa"/>
            <w:vMerge w:val="restart"/>
          </w:tcPr>
          <w:p w:rsidR="00867DCE" w:rsidRDefault="00867DCE">
            <w:pPr>
              <w:pStyle w:val="ConsPlusNormal"/>
              <w:jc w:val="center"/>
            </w:pPr>
            <w:r>
              <w:t>%</w:t>
            </w:r>
          </w:p>
        </w:tc>
        <w:tc>
          <w:tcPr>
            <w:tcW w:w="794" w:type="dxa"/>
          </w:tcPr>
          <w:p w:rsidR="00867DCE" w:rsidRDefault="00867DCE">
            <w:pPr>
              <w:pStyle w:val="ConsPlusNormal"/>
              <w:jc w:val="center"/>
            </w:pPr>
            <w:r>
              <w:t>14,2</w:t>
            </w:r>
          </w:p>
        </w:tc>
        <w:tc>
          <w:tcPr>
            <w:tcW w:w="850" w:type="dxa"/>
          </w:tcPr>
          <w:p w:rsidR="00867DCE" w:rsidRDefault="00867DCE">
            <w:pPr>
              <w:pStyle w:val="ConsPlusNormal"/>
              <w:jc w:val="center"/>
            </w:pPr>
            <w:r>
              <w:t>9,8</w:t>
            </w:r>
          </w:p>
        </w:tc>
        <w:tc>
          <w:tcPr>
            <w:tcW w:w="850" w:type="dxa"/>
          </w:tcPr>
          <w:p w:rsidR="00867DCE" w:rsidRDefault="00867DCE">
            <w:pPr>
              <w:pStyle w:val="ConsPlusNormal"/>
              <w:jc w:val="center"/>
            </w:pPr>
            <w:r>
              <w:t>5</w:t>
            </w:r>
          </w:p>
        </w:tc>
        <w:tc>
          <w:tcPr>
            <w:tcW w:w="794" w:type="dxa"/>
          </w:tcPr>
          <w:p w:rsidR="00867DCE" w:rsidRDefault="00867DCE">
            <w:pPr>
              <w:pStyle w:val="ConsPlusNormal"/>
              <w:jc w:val="center"/>
            </w:pPr>
            <w:r>
              <w:t>5</w:t>
            </w:r>
          </w:p>
        </w:tc>
        <w:tc>
          <w:tcPr>
            <w:tcW w:w="794" w:type="dxa"/>
          </w:tcPr>
          <w:p w:rsidR="00867DCE" w:rsidRDefault="00867DCE">
            <w:pPr>
              <w:pStyle w:val="ConsPlusNormal"/>
              <w:jc w:val="center"/>
            </w:pPr>
            <w:r>
              <w:t>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vMerge/>
          </w:tcPr>
          <w:p w:rsidR="00867DCE" w:rsidRDefault="00867DCE"/>
        </w:tc>
        <w:tc>
          <w:tcPr>
            <w:tcW w:w="4706" w:type="dxa"/>
            <w:vMerge/>
          </w:tcPr>
          <w:p w:rsidR="00867DCE" w:rsidRDefault="00867DCE"/>
        </w:tc>
        <w:tc>
          <w:tcPr>
            <w:tcW w:w="737" w:type="dxa"/>
            <w:vMerge/>
          </w:tcPr>
          <w:p w:rsidR="00867DCE" w:rsidRDefault="00867DCE"/>
        </w:tc>
        <w:tc>
          <w:tcPr>
            <w:tcW w:w="794" w:type="dxa"/>
          </w:tcPr>
          <w:p w:rsidR="00867DCE" w:rsidRDefault="00867DCE">
            <w:pPr>
              <w:pStyle w:val="ConsPlusNormal"/>
              <w:jc w:val="center"/>
            </w:pPr>
            <w:r>
              <w:t>57,6</w:t>
            </w:r>
          </w:p>
        </w:tc>
        <w:tc>
          <w:tcPr>
            <w:tcW w:w="850" w:type="dxa"/>
          </w:tcPr>
          <w:p w:rsidR="00867DCE" w:rsidRDefault="00867DCE">
            <w:pPr>
              <w:pStyle w:val="ConsPlusNormal"/>
              <w:jc w:val="center"/>
            </w:pPr>
            <w:r>
              <w:t>51,5</w:t>
            </w:r>
          </w:p>
        </w:tc>
        <w:tc>
          <w:tcPr>
            <w:tcW w:w="850" w:type="dxa"/>
          </w:tcPr>
          <w:p w:rsidR="00867DCE" w:rsidRDefault="00867DCE">
            <w:pPr>
              <w:pStyle w:val="ConsPlusNormal"/>
              <w:jc w:val="center"/>
            </w:pPr>
            <w:r>
              <w:t>0</w:t>
            </w:r>
          </w:p>
        </w:tc>
        <w:tc>
          <w:tcPr>
            <w:tcW w:w="794" w:type="dxa"/>
          </w:tcPr>
          <w:p w:rsidR="00867DCE" w:rsidRDefault="00867DCE">
            <w:pPr>
              <w:pStyle w:val="ConsPlusNormal"/>
              <w:jc w:val="center"/>
            </w:pPr>
            <w:r>
              <w:t>0</w:t>
            </w:r>
          </w:p>
        </w:tc>
        <w:tc>
          <w:tcPr>
            <w:tcW w:w="794" w:type="dxa"/>
          </w:tcPr>
          <w:p w:rsidR="00867DCE" w:rsidRDefault="00867DCE">
            <w:pPr>
              <w:pStyle w:val="ConsPlusNormal"/>
              <w:jc w:val="center"/>
            </w:pPr>
            <w:r>
              <w:t>0</w:t>
            </w:r>
          </w:p>
        </w:tc>
        <w:tc>
          <w:tcPr>
            <w:tcW w:w="1247" w:type="dxa"/>
          </w:tcPr>
          <w:p w:rsidR="00867DCE" w:rsidRDefault="00867DCE">
            <w:pPr>
              <w:pStyle w:val="ConsPlusNormal"/>
              <w:jc w:val="center"/>
            </w:pPr>
            <w:r>
              <w:t>КНВШ</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t>2.2.1</w:t>
            </w:r>
          </w:p>
        </w:tc>
        <w:tc>
          <w:tcPr>
            <w:tcW w:w="4706" w:type="dxa"/>
          </w:tcPr>
          <w:p w:rsidR="00867DCE" w:rsidRDefault="00867DCE">
            <w:pPr>
              <w:pStyle w:val="ConsPlusNormal"/>
            </w:pPr>
            <w:r>
              <w:t>Дошкольные образовательные организации</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20,18</w:t>
            </w:r>
          </w:p>
        </w:tc>
        <w:tc>
          <w:tcPr>
            <w:tcW w:w="850" w:type="dxa"/>
          </w:tcPr>
          <w:p w:rsidR="00867DCE" w:rsidRDefault="00867DCE">
            <w:pPr>
              <w:pStyle w:val="ConsPlusNormal"/>
              <w:jc w:val="center"/>
            </w:pPr>
            <w:r>
              <w:t>15,43</w:t>
            </w:r>
          </w:p>
        </w:tc>
        <w:tc>
          <w:tcPr>
            <w:tcW w:w="850" w:type="dxa"/>
          </w:tcPr>
          <w:p w:rsidR="00867DCE" w:rsidRDefault="00867DCE">
            <w:pPr>
              <w:pStyle w:val="ConsPlusNormal"/>
              <w:jc w:val="center"/>
            </w:pPr>
            <w:r>
              <w:t>7,54</w:t>
            </w:r>
          </w:p>
        </w:tc>
        <w:tc>
          <w:tcPr>
            <w:tcW w:w="794" w:type="dxa"/>
          </w:tcPr>
          <w:p w:rsidR="00867DCE" w:rsidRDefault="00867DCE">
            <w:pPr>
              <w:pStyle w:val="ConsPlusNormal"/>
              <w:jc w:val="center"/>
            </w:pPr>
            <w:r>
              <w:t>7,54</w:t>
            </w:r>
          </w:p>
        </w:tc>
        <w:tc>
          <w:tcPr>
            <w:tcW w:w="794" w:type="dxa"/>
          </w:tcPr>
          <w:p w:rsidR="00867DCE" w:rsidRDefault="00867DCE">
            <w:pPr>
              <w:pStyle w:val="ConsPlusNormal"/>
              <w:jc w:val="center"/>
            </w:pPr>
            <w:r>
              <w:t>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2.2.2</w:t>
            </w:r>
          </w:p>
        </w:tc>
        <w:tc>
          <w:tcPr>
            <w:tcW w:w="4706" w:type="dxa"/>
          </w:tcPr>
          <w:p w:rsidR="00867DCE" w:rsidRDefault="00867DCE">
            <w:pPr>
              <w:pStyle w:val="ConsPlusNormal"/>
            </w:pPr>
            <w:r>
              <w:t>Общеобразовательные организации</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w:t>
            </w:r>
          </w:p>
        </w:tc>
        <w:tc>
          <w:tcPr>
            <w:tcW w:w="850" w:type="dxa"/>
          </w:tcPr>
          <w:p w:rsidR="00867DCE" w:rsidRDefault="00867DCE">
            <w:pPr>
              <w:pStyle w:val="ConsPlusNormal"/>
              <w:jc w:val="center"/>
            </w:pPr>
            <w:r>
              <w:t>0</w:t>
            </w:r>
          </w:p>
        </w:tc>
        <w:tc>
          <w:tcPr>
            <w:tcW w:w="850" w:type="dxa"/>
          </w:tcPr>
          <w:p w:rsidR="00867DCE" w:rsidRDefault="00867DCE">
            <w:pPr>
              <w:pStyle w:val="ConsPlusNormal"/>
              <w:jc w:val="center"/>
            </w:pPr>
            <w:r>
              <w:t>0</w:t>
            </w:r>
          </w:p>
        </w:tc>
        <w:tc>
          <w:tcPr>
            <w:tcW w:w="794" w:type="dxa"/>
          </w:tcPr>
          <w:p w:rsidR="00867DCE" w:rsidRDefault="00867DCE">
            <w:pPr>
              <w:pStyle w:val="ConsPlusNormal"/>
              <w:jc w:val="center"/>
            </w:pPr>
            <w:r>
              <w:t>0</w:t>
            </w:r>
          </w:p>
        </w:tc>
        <w:tc>
          <w:tcPr>
            <w:tcW w:w="794" w:type="dxa"/>
          </w:tcPr>
          <w:p w:rsidR="00867DCE" w:rsidRDefault="00867DCE">
            <w:pPr>
              <w:pStyle w:val="ConsPlusNormal"/>
              <w:jc w:val="center"/>
            </w:pPr>
            <w:r>
              <w:t>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lastRenderedPageBreak/>
              <w:t>2.2.3</w:t>
            </w:r>
          </w:p>
        </w:tc>
        <w:tc>
          <w:tcPr>
            <w:tcW w:w="4706" w:type="dxa"/>
          </w:tcPr>
          <w:p w:rsidR="00867DCE" w:rsidRDefault="00867DCE">
            <w:pPr>
              <w:pStyle w:val="ConsPlusNormal"/>
            </w:pPr>
            <w:r>
              <w:t>Образовательные организации дополнительного образования детей</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29,9</w:t>
            </w:r>
          </w:p>
        </w:tc>
        <w:tc>
          <w:tcPr>
            <w:tcW w:w="850" w:type="dxa"/>
          </w:tcPr>
          <w:p w:rsidR="00867DCE" w:rsidRDefault="00867DCE">
            <w:pPr>
              <w:pStyle w:val="ConsPlusNormal"/>
              <w:jc w:val="center"/>
            </w:pPr>
            <w:r>
              <w:t>28,3</w:t>
            </w:r>
          </w:p>
        </w:tc>
        <w:tc>
          <w:tcPr>
            <w:tcW w:w="850" w:type="dxa"/>
          </w:tcPr>
          <w:p w:rsidR="00867DCE" w:rsidRDefault="00867DCE">
            <w:pPr>
              <w:pStyle w:val="ConsPlusNormal"/>
              <w:jc w:val="center"/>
            </w:pPr>
            <w:r>
              <w:t>19,8</w:t>
            </w:r>
          </w:p>
        </w:tc>
        <w:tc>
          <w:tcPr>
            <w:tcW w:w="794" w:type="dxa"/>
          </w:tcPr>
          <w:p w:rsidR="00867DCE" w:rsidRDefault="00867DCE">
            <w:pPr>
              <w:pStyle w:val="ConsPlusNormal"/>
              <w:jc w:val="center"/>
            </w:pPr>
            <w:r>
              <w:t>19,8</w:t>
            </w:r>
          </w:p>
        </w:tc>
        <w:tc>
          <w:tcPr>
            <w:tcW w:w="794" w:type="dxa"/>
          </w:tcPr>
          <w:p w:rsidR="00867DCE" w:rsidRDefault="00867DCE">
            <w:pPr>
              <w:pStyle w:val="ConsPlusNormal"/>
              <w:jc w:val="center"/>
            </w:pPr>
            <w:r>
              <w:t>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vMerge w:val="restart"/>
          </w:tcPr>
          <w:p w:rsidR="00867DCE" w:rsidRDefault="00867DCE">
            <w:pPr>
              <w:pStyle w:val="ConsPlusNormal"/>
              <w:jc w:val="center"/>
            </w:pPr>
            <w:r>
              <w:t>2.2.4</w:t>
            </w:r>
          </w:p>
        </w:tc>
        <w:tc>
          <w:tcPr>
            <w:tcW w:w="4706" w:type="dxa"/>
            <w:vMerge w:val="restart"/>
          </w:tcPr>
          <w:p w:rsidR="00867DCE" w:rsidRDefault="00867DCE">
            <w:pPr>
              <w:pStyle w:val="ConsPlusNormal"/>
            </w:pPr>
            <w:r>
              <w:t>Профессиональные образовательные организации</w:t>
            </w:r>
          </w:p>
        </w:tc>
        <w:tc>
          <w:tcPr>
            <w:tcW w:w="737" w:type="dxa"/>
            <w:vMerge w:val="restart"/>
          </w:tcPr>
          <w:p w:rsidR="00867DCE" w:rsidRDefault="00867DCE">
            <w:pPr>
              <w:pStyle w:val="ConsPlusNormal"/>
              <w:jc w:val="center"/>
            </w:pPr>
            <w:r>
              <w:t>%</w:t>
            </w:r>
          </w:p>
        </w:tc>
        <w:tc>
          <w:tcPr>
            <w:tcW w:w="794" w:type="dxa"/>
          </w:tcPr>
          <w:p w:rsidR="00867DCE" w:rsidRDefault="00867DCE">
            <w:pPr>
              <w:pStyle w:val="ConsPlusNormal"/>
              <w:jc w:val="center"/>
            </w:pPr>
            <w:r>
              <w:t>29,5</w:t>
            </w:r>
          </w:p>
        </w:tc>
        <w:tc>
          <w:tcPr>
            <w:tcW w:w="850" w:type="dxa"/>
          </w:tcPr>
          <w:p w:rsidR="00867DCE" w:rsidRDefault="00867DCE">
            <w:pPr>
              <w:pStyle w:val="ConsPlusNormal"/>
              <w:jc w:val="center"/>
            </w:pPr>
            <w:r>
              <w:t>0</w:t>
            </w:r>
          </w:p>
        </w:tc>
        <w:tc>
          <w:tcPr>
            <w:tcW w:w="850" w:type="dxa"/>
          </w:tcPr>
          <w:p w:rsidR="00867DCE" w:rsidRDefault="00867DCE">
            <w:pPr>
              <w:pStyle w:val="ConsPlusNormal"/>
              <w:jc w:val="center"/>
            </w:pPr>
            <w:r>
              <w:t>0</w:t>
            </w:r>
          </w:p>
        </w:tc>
        <w:tc>
          <w:tcPr>
            <w:tcW w:w="794" w:type="dxa"/>
          </w:tcPr>
          <w:p w:rsidR="00867DCE" w:rsidRDefault="00867DCE">
            <w:pPr>
              <w:pStyle w:val="ConsPlusNormal"/>
              <w:jc w:val="center"/>
            </w:pPr>
            <w:r>
              <w:t>0</w:t>
            </w:r>
          </w:p>
        </w:tc>
        <w:tc>
          <w:tcPr>
            <w:tcW w:w="794" w:type="dxa"/>
          </w:tcPr>
          <w:p w:rsidR="00867DCE" w:rsidRDefault="00867DCE">
            <w:pPr>
              <w:pStyle w:val="ConsPlusNormal"/>
              <w:jc w:val="center"/>
            </w:pPr>
            <w:r>
              <w:t>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vMerge/>
          </w:tcPr>
          <w:p w:rsidR="00867DCE" w:rsidRDefault="00867DCE"/>
        </w:tc>
        <w:tc>
          <w:tcPr>
            <w:tcW w:w="4706" w:type="dxa"/>
            <w:vMerge/>
          </w:tcPr>
          <w:p w:rsidR="00867DCE" w:rsidRDefault="00867DCE"/>
        </w:tc>
        <w:tc>
          <w:tcPr>
            <w:tcW w:w="737" w:type="dxa"/>
            <w:vMerge/>
          </w:tcPr>
          <w:p w:rsidR="00867DCE" w:rsidRDefault="00867DCE"/>
        </w:tc>
        <w:tc>
          <w:tcPr>
            <w:tcW w:w="794" w:type="dxa"/>
          </w:tcPr>
          <w:p w:rsidR="00867DCE" w:rsidRDefault="00867DCE">
            <w:pPr>
              <w:pStyle w:val="ConsPlusNormal"/>
              <w:jc w:val="center"/>
            </w:pPr>
            <w:r>
              <w:t>57,6</w:t>
            </w:r>
          </w:p>
        </w:tc>
        <w:tc>
          <w:tcPr>
            <w:tcW w:w="850" w:type="dxa"/>
          </w:tcPr>
          <w:p w:rsidR="00867DCE" w:rsidRDefault="00867DCE">
            <w:pPr>
              <w:pStyle w:val="ConsPlusNormal"/>
              <w:jc w:val="center"/>
            </w:pPr>
            <w:r>
              <w:t>51,5</w:t>
            </w:r>
          </w:p>
        </w:tc>
        <w:tc>
          <w:tcPr>
            <w:tcW w:w="850" w:type="dxa"/>
          </w:tcPr>
          <w:p w:rsidR="00867DCE" w:rsidRDefault="00867DCE">
            <w:pPr>
              <w:pStyle w:val="ConsPlusNormal"/>
              <w:jc w:val="center"/>
            </w:pPr>
            <w:r>
              <w:t>0</w:t>
            </w:r>
          </w:p>
        </w:tc>
        <w:tc>
          <w:tcPr>
            <w:tcW w:w="794" w:type="dxa"/>
          </w:tcPr>
          <w:p w:rsidR="00867DCE" w:rsidRDefault="00867DCE">
            <w:pPr>
              <w:pStyle w:val="ConsPlusNormal"/>
              <w:jc w:val="center"/>
            </w:pPr>
            <w:r>
              <w:t>0</w:t>
            </w:r>
          </w:p>
        </w:tc>
        <w:tc>
          <w:tcPr>
            <w:tcW w:w="794" w:type="dxa"/>
          </w:tcPr>
          <w:p w:rsidR="00867DCE" w:rsidRDefault="00867DCE">
            <w:pPr>
              <w:pStyle w:val="ConsPlusNormal"/>
              <w:jc w:val="center"/>
            </w:pPr>
            <w:r>
              <w:t>0</w:t>
            </w:r>
          </w:p>
        </w:tc>
        <w:tc>
          <w:tcPr>
            <w:tcW w:w="1247" w:type="dxa"/>
          </w:tcPr>
          <w:p w:rsidR="00867DCE" w:rsidRDefault="00867DCE">
            <w:pPr>
              <w:pStyle w:val="ConsPlusNormal"/>
              <w:jc w:val="center"/>
            </w:pPr>
            <w:r>
              <w:t>КНВШ</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t>2.3</w:t>
            </w:r>
          </w:p>
        </w:tc>
        <w:tc>
          <w:tcPr>
            <w:tcW w:w="4706" w:type="dxa"/>
          </w:tcPr>
          <w:p w:rsidR="00867DCE" w:rsidRDefault="00867DCE">
            <w:pPr>
              <w:pStyle w:val="ConsPlusNormal"/>
            </w:pPr>
            <w:r>
              <w:t>В сфере молодежной политики</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54,4</w:t>
            </w:r>
          </w:p>
        </w:tc>
        <w:tc>
          <w:tcPr>
            <w:tcW w:w="850" w:type="dxa"/>
          </w:tcPr>
          <w:p w:rsidR="00867DCE" w:rsidRDefault="00867DCE">
            <w:pPr>
              <w:pStyle w:val="ConsPlusNormal"/>
              <w:jc w:val="center"/>
            </w:pPr>
            <w:r>
              <w:t>16,6</w:t>
            </w:r>
          </w:p>
        </w:tc>
        <w:tc>
          <w:tcPr>
            <w:tcW w:w="850" w:type="dxa"/>
          </w:tcPr>
          <w:p w:rsidR="00867DCE" w:rsidRDefault="00867DCE">
            <w:pPr>
              <w:pStyle w:val="ConsPlusNormal"/>
              <w:jc w:val="center"/>
            </w:pPr>
            <w:r>
              <w:t>14,5</w:t>
            </w:r>
          </w:p>
        </w:tc>
        <w:tc>
          <w:tcPr>
            <w:tcW w:w="794" w:type="dxa"/>
          </w:tcPr>
          <w:p w:rsidR="00867DCE" w:rsidRDefault="00867DCE">
            <w:pPr>
              <w:pStyle w:val="ConsPlusNormal"/>
              <w:jc w:val="center"/>
            </w:pPr>
            <w:r>
              <w:t>0</w:t>
            </w:r>
          </w:p>
        </w:tc>
        <w:tc>
          <w:tcPr>
            <w:tcW w:w="794" w:type="dxa"/>
          </w:tcPr>
          <w:p w:rsidR="00867DCE" w:rsidRDefault="00867DCE">
            <w:pPr>
              <w:pStyle w:val="ConsPlusNormal"/>
              <w:jc w:val="center"/>
            </w:pPr>
            <w:r>
              <w:t>0</w:t>
            </w:r>
          </w:p>
        </w:tc>
        <w:tc>
          <w:tcPr>
            <w:tcW w:w="1247" w:type="dxa"/>
          </w:tcPr>
          <w:p w:rsidR="00867DCE" w:rsidRDefault="00867DCE">
            <w:pPr>
              <w:pStyle w:val="ConsPlusNormal"/>
              <w:jc w:val="center"/>
            </w:pPr>
            <w:r>
              <w:t>КМПВОО</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2.4</w:t>
            </w:r>
          </w:p>
        </w:tc>
        <w:tc>
          <w:tcPr>
            <w:tcW w:w="4706" w:type="dxa"/>
          </w:tcPr>
          <w:p w:rsidR="00867DCE" w:rsidRDefault="00867DCE">
            <w:pPr>
              <w:pStyle w:val="ConsPlusNormal"/>
            </w:pPr>
            <w:r>
              <w:t>В сфере социальной защиты</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0,3</w:t>
            </w:r>
          </w:p>
        </w:tc>
        <w:tc>
          <w:tcPr>
            <w:tcW w:w="850" w:type="dxa"/>
          </w:tcPr>
          <w:p w:rsidR="00867DCE" w:rsidRDefault="00867DCE">
            <w:pPr>
              <w:pStyle w:val="ConsPlusNormal"/>
              <w:jc w:val="center"/>
            </w:pPr>
            <w:r>
              <w:t>0</w:t>
            </w:r>
          </w:p>
        </w:tc>
        <w:tc>
          <w:tcPr>
            <w:tcW w:w="850" w:type="dxa"/>
          </w:tcPr>
          <w:p w:rsidR="00867DCE" w:rsidRDefault="00867DCE">
            <w:pPr>
              <w:pStyle w:val="ConsPlusNormal"/>
              <w:jc w:val="center"/>
            </w:pPr>
            <w:r>
              <w:t>0</w:t>
            </w:r>
          </w:p>
        </w:tc>
        <w:tc>
          <w:tcPr>
            <w:tcW w:w="794" w:type="dxa"/>
          </w:tcPr>
          <w:p w:rsidR="00867DCE" w:rsidRDefault="00867DCE">
            <w:pPr>
              <w:pStyle w:val="ConsPlusNormal"/>
              <w:jc w:val="center"/>
            </w:pPr>
            <w:r>
              <w:t>0</w:t>
            </w:r>
          </w:p>
        </w:tc>
        <w:tc>
          <w:tcPr>
            <w:tcW w:w="794" w:type="dxa"/>
          </w:tcPr>
          <w:p w:rsidR="00867DCE" w:rsidRDefault="00867DCE">
            <w:pPr>
              <w:pStyle w:val="ConsPlusNormal"/>
              <w:jc w:val="center"/>
            </w:pPr>
            <w:r>
              <w:t>0</w:t>
            </w:r>
          </w:p>
        </w:tc>
        <w:tc>
          <w:tcPr>
            <w:tcW w:w="1247" w:type="dxa"/>
          </w:tcPr>
          <w:p w:rsidR="00867DCE" w:rsidRDefault="00867DCE">
            <w:pPr>
              <w:pStyle w:val="ConsPlusNormal"/>
              <w:jc w:val="center"/>
            </w:pPr>
            <w:r>
              <w:t>КСП</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2.5</w:t>
            </w:r>
          </w:p>
        </w:tc>
        <w:tc>
          <w:tcPr>
            <w:tcW w:w="4706" w:type="dxa"/>
          </w:tcPr>
          <w:p w:rsidR="00867DCE" w:rsidRDefault="00867DCE">
            <w:pPr>
              <w:pStyle w:val="ConsPlusNormal"/>
            </w:pPr>
            <w:r>
              <w:t>В сфере физической культуры и спорта</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12,2</w:t>
            </w:r>
          </w:p>
        </w:tc>
        <w:tc>
          <w:tcPr>
            <w:tcW w:w="850" w:type="dxa"/>
          </w:tcPr>
          <w:p w:rsidR="00867DCE" w:rsidRDefault="00867DCE">
            <w:pPr>
              <w:pStyle w:val="ConsPlusNormal"/>
              <w:jc w:val="center"/>
            </w:pPr>
            <w:r>
              <w:t>8,9</w:t>
            </w:r>
          </w:p>
        </w:tc>
        <w:tc>
          <w:tcPr>
            <w:tcW w:w="850" w:type="dxa"/>
          </w:tcPr>
          <w:p w:rsidR="00867DCE" w:rsidRDefault="00867DCE">
            <w:pPr>
              <w:pStyle w:val="ConsPlusNormal"/>
              <w:jc w:val="center"/>
            </w:pPr>
            <w:r>
              <w:t>0,6</w:t>
            </w:r>
          </w:p>
        </w:tc>
        <w:tc>
          <w:tcPr>
            <w:tcW w:w="794" w:type="dxa"/>
          </w:tcPr>
          <w:p w:rsidR="00867DCE" w:rsidRDefault="00867DCE">
            <w:pPr>
              <w:pStyle w:val="ConsPlusNormal"/>
              <w:jc w:val="center"/>
            </w:pPr>
            <w:r>
              <w:t>0</w:t>
            </w:r>
          </w:p>
        </w:tc>
        <w:tc>
          <w:tcPr>
            <w:tcW w:w="794" w:type="dxa"/>
          </w:tcPr>
          <w:p w:rsidR="00867DCE" w:rsidRDefault="00867DCE">
            <w:pPr>
              <w:pStyle w:val="ConsPlusNormal"/>
              <w:jc w:val="center"/>
            </w:pPr>
            <w:r>
              <w:t>0</w:t>
            </w:r>
          </w:p>
        </w:tc>
        <w:tc>
          <w:tcPr>
            <w:tcW w:w="1247" w:type="dxa"/>
          </w:tcPr>
          <w:p w:rsidR="00867DCE" w:rsidRDefault="00867DCE">
            <w:pPr>
              <w:pStyle w:val="ConsPlusNormal"/>
              <w:jc w:val="center"/>
            </w:pPr>
            <w:r>
              <w:t>КФКС</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2.6</w:t>
            </w:r>
          </w:p>
        </w:tc>
        <w:tc>
          <w:tcPr>
            <w:tcW w:w="4706" w:type="dxa"/>
          </w:tcPr>
          <w:p w:rsidR="00867DCE" w:rsidRDefault="00867DCE">
            <w:pPr>
              <w:pStyle w:val="ConsPlusNormal"/>
            </w:pPr>
            <w:r>
              <w:t>В сфере культуры</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13,6</w:t>
            </w:r>
          </w:p>
        </w:tc>
        <w:tc>
          <w:tcPr>
            <w:tcW w:w="850" w:type="dxa"/>
          </w:tcPr>
          <w:p w:rsidR="00867DCE" w:rsidRDefault="00867DCE">
            <w:pPr>
              <w:pStyle w:val="ConsPlusNormal"/>
              <w:jc w:val="center"/>
            </w:pPr>
            <w:r>
              <w:t>10,8</w:t>
            </w:r>
          </w:p>
        </w:tc>
        <w:tc>
          <w:tcPr>
            <w:tcW w:w="850" w:type="dxa"/>
          </w:tcPr>
          <w:p w:rsidR="00867DCE" w:rsidRDefault="00867DCE">
            <w:pPr>
              <w:pStyle w:val="ConsPlusNormal"/>
              <w:jc w:val="center"/>
            </w:pPr>
            <w:r>
              <w:t>8,2</w:t>
            </w:r>
          </w:p>
        </w:tc>
        <w:tc>
          <w:tcPr>
            <w:tcW w:w="794" w:type="dxa"/>
          </w:tcPr>
          <w:p w:rsidR="00867DCE" w:rsidRDefault="00867DCE">
            <w:pPr>
              <w:pStyle w:val="ConsPlusNormal"/>
              <w:jc w:val="center"/>
            </w:pPr>
            <w:r>
              <w:t>0</w:t>
            </w:r>
          </w:p>
        </w:tc>
        <w:tc>
          <w:tcPr>
            <w:tcW w:w="794" w:type="dxa"/>
          </w:tcPr>
          <w:p w:rsidR="00867DCE" w:rsidRDefault="00867DCE">
            <w:pPr>
              <w:pStyle w:val="ConsPlusNormal"/>
              <w:jc w:val="center"/>
            </w:pPr>
            <w:r>
              <w:t>0</w:t>
            </w:r>
          </w:p>
        </w:tc>
        <w:tc>
          <w:tcPr>
            <w:tcW w:w="1247" w:type="dxa"/>
          </w:tcPr>
          <w:p w:rsidR="00867DCE" w:rsidRDefault="00867DCE">
            <w:pPr>
              <w:pStyle w:val="ConsPlusNormal"/>
              <w:jc w:val="center"/>
            </w:pPr>
            <w:r>
              <w:t>КК</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2.7</w:t>
            </w:r>
          </w:p>
        </w:tc>
        <w:tc>
          <w:tcPr>
            <w:tcW w:w="4706" w:type="dxa"/>
          </w:tcPr>
          <w:p w:rsidR="00867DCE" w:rsidRDefault="00867DCE">
            <w:pPr>
              <w:pStyle w:val="ConsPlusNormal"/>
            </w:pPr>
            <w:r>
              <w:t>В сфере туризма</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8,33</w:t>
            </w:r>
          </w:p>
        </w:tc>
        <w:tc>
          <w:tcPr>
            <w:tcW w:w="850" w:type="dxa"/>
          </w:tcPr>
          <w:p w:rsidR="00867DCE" w:rsidRDefault="00867DCE">
            <w:pPr>
              <w:pStyle w:val="ConsPlusNormal"/>
              <w:jc w:val="center"/>
            </w:pPr>
            <w:r>
              <w:t>8,33</w:t>
            </w:r>
          </w:p>
        </w:tc>
        <w:tc>
          <w:tcPr>
            <w:tcW w:w="850" w:type="dxa"/>
          </w:tcPr>
          <w:p w:rsidR="00867DCE" w:rsidRDefault="00867DCE">
            <w:pPr>
              <w:pStyle w:val="ConsPlusNormal"/>
              <w:jc w:val="center"/>
            </w:pPr>
            <w:r>
              <w:t>0</w:t>
            </w:r>
          </w:p>
        </w:tc>
        <w:tc>
          <w:tcPr>
            <w:tcW w:w="794" w:type="dxa"/>
          </w:tcPr>
          <w:p w:rsidR="00867DCE" w:rsidRDefault="00867DCE">
            <w:pPr>
              <w:pStyle w:val="ConsPlusNormal"/>
              <w:jc w:val="center"/>
            </w:pPr>
            <w:r>
              <w:t>0</w:t>
            </w:r>
          </w:p>
        </w:tc>
        <w:tc>
          <w:tcPr>
            <w:tcW w:w="794" w:type="dxa"/>
          </w:tcPr>
          <w:p w:rsidR="00867DCE" w:rsidRDefault="00867DCE">
            <w:pPr>
              <w:pStyle w:val="ConsPlusNormal"/>
              <w:jc w:val="center"/>
            </w:pPr>
            <w:r>
              <w:t>0</w:t>
            </w:r>
          </w:p>
        </w:tc>
        <w:tc>
          <w:tcPr>
            <w:tcW w:w="1247" w:type="dxa"/>
          </w:tcPr>
          <w:p w:rsidR="00867DCE" w:rsidRDefault="00867DCE">
            <w:pPr>
              <w:pStyle w:val="ConsPlusNormal"/>
              <w:jc w:val="center"/>
            </w:pPr>
            <w:r>
              <w:t>КРТ</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t>2.8</w:t>
            </w:r>
          </w:p>
        </w:tc>
        <w:tc>
          <w:tcPr>
            <w:tcW w:w="4706" w:type="dxa"/>
          </w:tcPr>
          <w:p w:rsidR="00867DCE" w:rsidRDefault="00867DCE">
            <w:pPr>
              <w:pStyle w:val="ConsPlusNormal"/>
            </w:pPr>
            <w:r>
              <w:t>В сфере труда и занятости населения</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0</w:t>
            </w:r>
          </w:p>
        </w:tc>
        <w:tc>
          <w:tcPr>
            <w:tcW w:w="850" w:type="dxa"/>
          </w:tcPr>
          <w:p w:rsidR="00867DCE" w:rsidRDefault="00867DCE">
            <w:pPr>
              <w:pStyle w:val="ConsPlusNormal"/>
              <w:jc w:val="center"/>
            </w:pPr>
            <w:r>
              <w:t>0</w:t>
            </w:r>
          </w:p>
        </w:tc>
        <w:tc>
          <w:tcPr>
            <w:tcW w:w="850" w:type="dxa"/>
          </w:tcPr>
          <w:p w:rsidR="00867DCE" w:rsidRDefault="00867DCE">
            <w:pPr>
              <w:pStyle w:val="ConsPlusNormal"/>
              <w:jc w:val="center"/>
            </w:pPr>
            <w:r>
              <w:t>0</w:t>
            </w:r>
          </w:p>
        </w:tc>
        <w:tc>
          <w:tcPr>
            <w:tcW w:w="794" w:type="dxa"/>
          </w:tcPr>
          <w:p w:rsidR="00867DCE" w:rsidRDefault="00867DCE">
            <w:pPr>
              <w:pStyle w:val="ConsPlusNormal"/>
              <w:jc w:val="center"/>
            </w:pPr>
            <w:r>
              <w:t>0</w:t>
            </w:r>
          </w:p>
        </w:tc>
        <w:tc>
          <w:tcPr>
            <w:tcW w:w="794" w:type="dxa"/>
          </w:tcPr>
          <w:p w:rsidR="00867DCE" w:rsidRDefault="00867DCE">
            <w:pPr>
              <w:pStyle w:val="ConsPlusNormal"/>
              <w:jc w:val="center"/>
            </w:pPr>
            <w:r>
              <w:t>0</w:t>
            </w:r>
          </w:p>
        </w:tc>
        <w:tc>
          <w:tcPr>
            <w:tcW w:w="1247" w:type="dxa"/>
          </w:tcPr>
          <w:p w:rsidR="00867DCE" w:rsidRDefault="00867DCE">
            <w:pPr>
              <w:pStyle w:val="ConsPlusNormal"/>
              <w:jc w:val="center"/>
            </w:pPr>
            <w:r>
              <w:t>КТЗН</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t>2.9</w:t>
            </w:r>
          </w:p>
        </w:tc>
        <w:tc>
          <w:tcPr>
            <w:tcW w:w="4706" w:type="dxa"/>
          </w:tcPr>
          <w:p w:rsidR="00867DCE" w:rsidRDefault="00867DCE">
            <w:pPr>
              <w:pStyle w:val="ConsPlusNormal"/>
            </w:pPr>
            <w:r>
              <w:t>В сфере связи и информации (МФЦ)</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0</w:t>
            </w:r>
          </w:p>
        </w:tc>
        <w:tc>
          <w:tcPr>
            <w:tcW w:w="850" w:type="dxa"/>
          </w:tcPr>
          <w:p w:rsidR="00867DCE" w:rsidRDefault="00867DCE">
            <w:pPr>
              <w:pStyle w:val="ConsPlusNormal"/>
              <w:jc w:val="center"/>
            </w:pPr>
            <w:r>
              <w:t>0</w:t>
            </w:r>
          </w:p>
        </w:tc>
        <w:tc>
          <w:tcPr>
            <w:tcW w:w="850" w:type="dxa"/>
          </w:tcPr>
          <w:p w:rsidR="00867DCE" w:rsidRDefault="00867DCE">
            <w:pPr>
              <w:pStyle w:val="ConsPlusNormal"/>
              <w:jc w:val="center"/>
            </w:pPr>
            <w:r>
              <w:t>0</w:t>
            </w:r>
          </w:p>
        </w:tc>
        <w:tc>
          <w:tcPr>
            <w:tcW w:w="794" w:type="dxa"/>
          </w:tcPr>
          <w:p w:rsidR="00867DCE" w:rsidRDefault="00867DCE">
            <w:pPr>
              <w:pStyle w:val="ConsPlusNormal"/>
              <w:jc w:val="center"/>
            </w:pPr>
            <w:r>
              <w:t>0</w:t>
            </w:r>
          </w:p>
        </w:tc>
        <w:tc>
          <w:tcPr>
            <w:tcW w:w="794" w:type="dxa"/>
          </w:tcPr>
          <w:p w:rsidR="00867DCE" w:rsidRDefault="00867DCE">
            <w:pPr>
              <w:pStyle w:val="ConsPlusNormal"/>
              <w:jc w:val="center"/>
            </w:pPr>
            <w:r>
              <w:t>0</w:t>
            </w:r>
          </w:p>
        </w:tc>
        <w:tc>
          <w:tcPr>
            <w:tcW w:w="1247" w:type="dxa"/>
          </w:tcPr>
          <w:p w:rsidR="00867DCE" w:rsidRDefault="00867DCE">
            <w:pPr>
              <w:pStyle w:val="ConsPlusNormal"/>
              <w:jc w:val="center"/>
            </w:pPr>
            <w:r>
              <w:t>КИС</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t>3</w:t>
            </w:r>
          </w:p>
        </w:tc>
        <w:tc>
          <w:tcPr>
            <w:tcW w:w="4706" w:type="dxa"/>
          </w:tcPr>
          <w:p w:rsidR="00867DCE" w:rsidRDefault="00867DCE">
            <w:pPr>
              <w:pStyle w:val="ConsPlusNormal"/>
            </w:pPr>
            <w:r>
              <w:t>Удельный вес транспортных средств, используемых для перевозки населения, полностью соответствующих требованиям доступности для инвалидов, в общем количестве используемых для перевозки населения транспортных средств, всего, в том числе:</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w:t>
            </w:r>
          </w:p>
        </w:tc>
        <w:tc>
          <w:tcPr>
            <w:tcW w:w="850" w:type="dxa"/>
          </w:tcPr>
          <w:p w:rsidR="00867DCE" w:rsidRDefault="00867DCE">
            <w:pPr>
              <w:pStyle w:val="ConsPlusNormal"/>
              <w:jc w:val="center"/>
            </w:pPr>
            <w:r>
              <w:t>60</w:t>
            </w:r>
          </w:p>
        </w:tc>
        <w:tc>
          <w:tcPr>
            <w:tcW w:w="850" w:type="dxa"/>
          </w:tcPr>
          <w:p w:rsidR="00867DCE" w:rsidRDefault="00867DCE">
            <w:pPr>
              <w:pStyle w:val="ConsPlusNormal"/>
              <w:jc w:val="center"/>
            </w:pPr>
            <w:r>
              <w:t>63</w:t>
            </w:r>
          </w:p>
        </w:tc>
        <w:tc>
          <w:tcPr>
            <w:tcW w:w="794" w:type="dxa"/>
          </w:tcPr>
          <w:p w:rsidR="00867DCE" w:rsidRDefault="00867DCE">
            <w:pPr>
              <w:pStyle w:val="ConsPlusNormal"/>
              <w:jc w:val="center"/>
            </w:pPr>
            <w:r>
              <w:t>65</w:t>
            </w:r>
          </w:p>
        </w:tc>
        <w:tc>
          <w:tcPr>
            <w:tcW w:w="794" w:type="dxa"/>
          </w:tcPr>
          <w:p w:rsidR="00867DCE" w:rsidRDefault="00867DCE">
            <w:pPr>
              <w:pStyle w:val="ConsPlusNormal"/>
              <w:jc w:val="center"/>
            </w:pPr>
            <w:r>
              <w:t>84</w:t>
            </w:r>
          </w:p>
        </w:tc>
        <w:tc>
          <w:tcPr>
            <w:tcW w:w="1247" w:type="dxa"/>
            <w:vMerge w:val="restart"/>
          </w:tcPr>
          <w:p w:rsidR="00867DCE" w:rsidRDefault="00867DCE">
            <w:pPr>
              <w:pStyle w:val="ConsPlusNormal"/>
              <w:jc w:val="center"/>
            </w:pPr>
            <w:r>
              <w:t>КТ</w:t>
            </w:r>
          </w:p>
        </w:tc>
        <w:tc>
          <w:tcPr>
            <w:tcW w:w="1077" w:type="dxa"/>
            <w:vMerge w:val="restart"/>
          </w:tcPr>
          <w:p w:rsidR="00867DCE" w:rsidRDefault="00867DCE">
            <w:pPr>
              <w:pStyle w:val="ConsPlusNormal"/>
              <w:jc w:val="center"/>
            </w:pPr>
            <w:r>
              <w:t>-</w:t>
            </w:r>
          </w:p>
        </w:tc>
      </w:tr>
      <w:tr w:rsidR="00867DCE">
        <w:tc>
          <w:tcPr>
            <w:tcW w:w="794" w:type="dxa"/>
          </w:tcPr>
          <w:p w:rsidR="00867DCE" w:rsidRDefault="00867DCE">
            <w:pPr>
              <w:pStyle w:val="ConsPlusNormal"/>
              <w:jc w:val="center"/>
            </w:pPr>
            <w:r>
              <w:t>3.1</w:t>
            </w:r>
          </w:p>
        </w:tc>
        <w:tc>
          <w:tcPr>
            <w:tcW w:w="4706" w:type="dxa"/>
          </w:tcPr>
          <w:p w:rsidR="00867DCE" w:rsidRDefault="00867DCE">
            <w:pPr>
              <w:pStyle w:val="ConsPlusNormal"/>
            </w:pPr>
            <w:r>
              <w:t>Автобусы</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w:t>
            </w:r>
          </w:p>
        </w:tc>
        <w:tc>
          <w:tcPr>
            <w:tcW w:w="850" w:type="dxa"/>
          </w:tcPr>
          <w:p w:rsidR="00867DCE" w:rsidRDefault="00867DCE">
            <w:pPr>
              <w:pStyle w:val="ConsPlusNormal"/>
              <w:jc w:val="center"/>
            </w:pPr>
            <w:r>
              <w:t>65</w:t>
            </w:r>
          </w:p>
        </w:tc>
        <w:tc>
          <w:tcPr>
            <w:tcW w:w="850" w:type="dxa"/>
          </w:tcPr>
          <w:p w:rsidR="00867DCE" w:rsidRDefault="00867DCE">
            <w:pPr>
              <w:pStyle w:val="ConsPlusNormal"/>
              <w:jc w:val="center"/>
            </w:pPr>
            <w:r>
              <w:t>69</w:t>
            </w:r>
          </w:p>
        </w:tc>
        <w:tc>
          <w:tcPr>
            <w:tcW w:w="794" w:type="dxa"/>
          </w:tcPr>
          <w:p w:rsidR="00867DCE" w:rsidRDefault="00867DCE">
            <w:pPr>
              <w:pStyle w:val="ConsPlusNormal"/>
              <w:jc w:val="center"/>
            </w:pPr>
            <w:r>
              <w:t>71</w:t>
            </w:r>
          </w:p>
        </w:tc>
        <w:tc>
          <w:tcPr>
            <w:tcW w:w="794" w:type="dxa"/>
          </w:tcPr>
          <w:p w:rsidR="00867DCE" w:rsidRDefault="00867DCE">
            <w:pPr>
              <w:pStyle w:val="ConsPlusNormal"/>
              <w:jc w:val="center"/>
            </w:pPr>
            <w:r>
              <w:t>100</w:t>
            </w:r>
          </w:p>
        </w:tc>
        <w:tc>
          <w:tcPr>
            <w:tcW w:w="1247" w:type="dxa"/>
            <w:vMerge/>
          </w:tcPr>
          <w:p w:rsidR="00867DCE" w:rsidRDefault="00867DCE"/>
        </w:tc>
        <w:tc>
          <w:tcPr>
            <w:tcW w:w="1077" w:type="dxa"/>
            <w:vMerge/>
          </w:tcPr>
          <w:p w:rsidR="00867DCE" w:rsidRDefault="00867DCE"/>
        </w:tc>
      </w:tr>
      <w:tr w:rsidR="00867DCE">
        <w:tc>
          <w:tcPr>
            <w:tcW w:w="794" w:type="dxa"/>
          </w:tcPr>
          <w:p w:rsidR="00867DCE" w:rsidRDefault="00867DCE">
            <w:pPr>
              <w:pStyle w:val="ConsPlusNormal"/>
              <w:jc w:val="center"/>
            </w:pPr>
            <w:r>
              <w:t>3.2</w:t>
            </w:r>
          </w:p>
        </w:tc>
        <w:tc>
          <w:tcPr>
            <w:tcW w:w="4706" w:type="dxa"/>
          </w:tcPr>
          <w:p w:rsidR="00867DCE" w:rsidRDefault="00867DCE">
            <w:pPr>
              <w:pStyle w:val="ConsPlusNormal"/>
            </w:pPr>
            <w:r>
              <w:t>Троллейбусы</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w:t>
            </w:r>
          </w:p>
        </w:tc>
        <w:tc>
          <w:tcPr>
            <w:tcW w:w="850" w:type="dxa"/>
          </w:tcPr>
          <w:p w:rsidR="00867DCE" w:rsidRDefault="00867DCE">
            <w:pPr>
              <w:pStyle w:val="ConsPlusNormal"/>
              <w:jc w:val="center"/>
            </w:pPr>
            <w:r>
              <w:t>83</w:t>
            </w:r>
          </w:p>
        </w:tc>
        <w:tc>
          <w:tcPr>
            <w:tcW w:w="850" w:type="dxa"/>
          </w:tcPr>
          <w:p w:rsidR="00867DCE" w:rsidRDefault="00867DCE">
            <w:pPr>
              <w:pStyle w:val="ConsPlusNormal"/>
              <w:jc w:val="center"/>
            </w:pPr>
            <w:r>
              <w:t>83</w:t>
            </w:r>
          </w:p>
        </w:tc>
        <w:tc>
          <w:tcPr>
            <w:tcW w:w="794" w:type="dxa"/>
          </w:tcPr>
          <w:p w:rsidR="00867DCE" w:rsidRDefault="00867DCE">
            <w:pPr>
              <w:pStyle w:val="ConsPlusNormal"/>
              <w:jc w:val="center"/>
            </w:pPr>
            <w:r>
              <w:t>84</w:t>
            </w:r>
          </w:p>
        </w:tc>
        <w:tc>
          <w:tcPr>
            <w:tcW w:w="794" w:type="dxa"/>
          </w:tcPr>
          <w:p w:rsidR="00867DCE" w:rsidRDefault="00867DCE">
            <w:pPr>
              <w:pStyle w:val="ConsPlusNormal"/>
              <w:jc w:val="center"/>
            </w:pPr>
            <w:r>
              <w:t>85</w:t>
            </w:r>
          </w:p>
        </w:tc>
        <w:tc>
          <w:tcPr>
            <w:tcW w:w="1247" w:type="dxa"/>
            <w:vMerge/>
          </w:tcPr>
          <w:p w:rsidR="00867DCE" w:rsidRDefault="00867DCE"/>
        </w:tc>
        <w:tc>
          <w:tcPr>
            <w:tcW w:w="1077" w:type="dxa"/>
            <w:vMerge/>
          </w:tcPr>
          <w:p w:rsidR="00867DCE" w:rsidRDefault="00867DCE"/>
        </w:tc>
      </w:tr>
      <w:tr w:rsidR="00867DCE">
        <w:tc>
          <w:tcPr>
            <w:tcW w:w="794" w:type="dxa"/>
          </w:tcPr>
          <w:p w:rsidR="00867DCE" w:rsidRDefault="00867DCE">
            <w:pPr>
              <w:pStyle w:val="ConsPlusNormal"/>
              <w:jc w:val="center"/>
            </w:pPr>
            <w:r>
              <w:t>3.3</w:t>
            </w:r>
          </w:p>
        </w:tc>
        <w:tc>
          <w:tcPr>
            <w:tcW w:w="4706" w:type="dxa"/>
          </w:tcPr>
          <w:p w:rsidR="00867DCE" w:rsidRDefault="00867DCE">
            <w:pPr>
              <w:pStyle w:val="ConsPlusNormal"/>
            </w:pPr>
            <w:r>
              <w:t>Трамваи</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w:t>
            </w:r>
          </w:p>
        </w:tc>
        <w:tc>
          <w:tcPr>
            <w:tcW w:w="850" w:type="dxa"/>
          </w:tcPr>
          <w:p w:rsidR="00867DCE" w:rsidRDefault="00867DCE">
            <w:pPr>
              <w:pStyle w:val="ConsPlusNormal"/>
              <w:jc w:val="center"/>
            </w:pPr>
            <w:r>
              <w:t>24</w:t>
            </w:r>
          </w:p>
        </w:tc>
        <w:tc>
          <w:tcPr>
            <w:tcW w:w="850" w:type="dxa"/>
          </w:tcPr>
          <w:p w:rsidR="00867DCE" w:rsidRDefault="00867DCE">
            <w:pPr>
              <w:pStyle w:val="ConsPlusNormal"/>
              <w:jc w:val="center"/>
            </w:pPr>
            <w:r>
              <w:t>25</w:t>
            </w:r>
          </w:p>
        </w:tc>
        <w:tc>
          <w:tcPr>
            <w:tcW w:w="794" w:type="dxa"/>
          </w:tcPr>
          <w:p w:rsidR="00867DCE" w:rsidRDefault="00867DCE">
            <w:pPr>
              <w:pStyle w:val="ConsPlusNormal"/>
              <w:jc w:val="center"/>
            </w:pPr>
            <w:r>
              <w:t>25</w:t>
            </w:r>
          </w:p>
        </w:tc>
        <w:tc>
          <w:tcPr>
            <w:tcW w:w="794" w:type="dxa"/>
          </w:tcPr>
          <w:p w:rsidR="00867DCE" w:rsidRDefault="00867DCE">
            <w:pPr>
              <w:pStyle w:val="ConsPlusNormal"/>
              <w:jc w:val="center"/>
            </w:pPr>
            <w:r>
              <w:t>26</w:t>
            </w:r>
          </w:p>
        </w:tc>
        <w:tc>
          <w:tcPr>
            <w:tcW w:w="1247" w:type="dxa"/>
            <w:vMerge/>
          </w:tcPr>
          <w:p w:rsidR="00867DCE" w:rsidRDefault="00867DCE"/>
        </w:tc>
        <w:tc>
          <w:tcPr>
            <w:tcW w:w="1077" w:type="dxa"/>
            <w:vMerge/>
          </w:tcPr>
          <w:p w:rsidR="00867DCE" w:rsidRDefault="00867DCE"/>
        </w:tc>
      </w:tr>
      <w:tr w:rsidR="00867DCE">
        <w:tc>
          <w:tcPr>
            <w:tcW w:w="794" w:type="dxa"/>
          </w:tcPr>
          <w:p w:rsidR="00867DCE" w:rsidRDefault="00867DCE">
            <w:pPr>
              <w:pStyle w:val="ConsPlusNormal"/>
              <w:jc w:val="center"/>
            </w:pPr>
            <w:r>
              <w:t>4</w:t>
            </w:r>
          </w:p>
        </w:tc>
        <w:tc>
          <w:tcPr>
            <w:tcW w:w="4706" w:type="dxa"/>
          </w:tcPr>
          <w:p w:rsidR="00867DCE" w:rsidRDefault="00867DCE">
            <w:pPr>
              <w:pStyle w:val="ConsPlusNormal"/>
            </w:pPr>
            <w:r>
              <w:t xml:space="preserve">Удельный вес транспортных средств, </w:t>
            </w:r>
            <w:r>
              <w:lastRenderedPageBreak/>
              <w:t>используемых для перевозки населения, с пониженным уровнем пола, оборудованных выдвижными аппарелями, в общем количестве транспортных средств, используемых для перевозки населения, всего, в том числе:</w:t>
            </w:r>
          </w:p>
        </w:tc>
        <w:tc>
          <w:tcPr>
            <w:tcW w:w="737" w:type="dxa"/>
          </w:tcPr>
          <w:p w:rsidR="00867DCE" w:rsidRDefault="00867DCE">
            <w:pPr>
              <w:pStyle w:val="ConsPlusNormal"/>
              <w:jc w:val="center"/>
            </w:pPr>
            <w:r>
              <w:lastRenderedPageBreak/>
              <w:t>%</w:t>
            </w:r>
          </w:p>
        </w:tc>
        <w:tc>
          <w:tcPr>
            <w:tcW w:w="794" w:type="dxa"/>
          </w:tcPr>
          <w:p w:rsidR="00867DCE" w:rsidRDefault="00867DCE">
            <w:pPr>
              <w:pStyle w:val="ConsPlusNormal"/>
              <w:jc w:val="center"/>
            </w:pPr>
            <w:r>
              <w:t>76</w:t>
            </w:r>
          </w:p>
        </w:tc>
        <w:tc>
          <w:tcPr>
            <w:tcW w:w="850" w:type="dxa"/>
          </w:tcPr>
          <w:p w:rsidR="00867DCE" w:rsidRDefault="00867DCE">
            <w:pPr>
              <w:pStyle w:val="ConsPlusNormal"/>
              <w:jc w:val="center"/>
            </w:pPr>
            <w:r>
              <w:t>81</w:t>
            </w:r>
          </w:p>
        </w:tc>
        <w:tc>
          <w:tcPr>
            <w:tcW w:w="850" w:type="dxa"/>
          </w:tcPr>
          <w:p w:rsidR="00867DCE" w:rsidRDefault="00867DCE">
            <w:pPr>
              <w:pStyle w:val="ConsPlusNormal"/>
              <w:jc w:val="center"/>
            </w:pPr>
            <w:r>
              <w:t>83</w:t>
            </w:r>
          </w:p>
        </w:tc>
        <w:tc>
          <w:tcPr>
            <w:tcW w:w="794" w:type="dxa"/>
          </w:tcPr>
          <w:p w:rsidR="00867DCE" w:rsidRDefault="00867DCE">
            <w:pPr>
              <w:pStyle w:val="ConsPlusNormal"/>
              <w:jc w:val="center"/>
            </w:pPr>
            <w:r>
              <w:t>85</w:t>
            </w:r>
          </w:p>
        </w:tc>
        <w:tc>
          <w:tcPr>
            <w:tcW w:w="794" w:type="dxa"/>
          </w:tcPr>
          <w:p w:rsidR="00867DCE" w:rsidRDefault="00867DCE">
            <w:pPr>
              <w:pStyle w:val="ConsPlusNormal"/>
              <w:jc w:val="center"/>
            </w:pPr>
            <w:r>
              <w:t>86</w:t>
            </w:r>
          </w:p>
        </w:tc>
        <w:tc>
          <w:tcPr>
            <w:tcW w:w="1247" w:type="dxa"/>
            <w:vMerge w:val="restart"/>
          </w:tcPr>
          <w:p w:rsidR="00867DCE" w:rsidRDefault="00867DCE">
            <w:pPr>
              <w:pStyle w:val="ConsPlusNormal"/>
              <w:jc w:val="center"/>
            </w:pPr>
            <w:r>
              <w:t>КТ</w:t>
            </w:r>
          </w:p>
        </w:tc>
        <w:tc>
          <w:tcPr>
            <w:tcW w:w="1077" w:type="dxa"/>
            <w:vMerge w:val="restart"/>
          </w:tcPr>
          <w:p w:rsidR="00867DCE" w:rsidRDefault="00867DCE">
            <w:pPr>
              <w:pStyle w:val="ConsPlusNormal"/>
              <w:jc w:val="center"/>
            </w:pPr>
            <w:r>
              <w:t>-</w:t>
            </w:r>
          </w:p>
        </w:tc>
      </w:tr>
      <w:tr w:rsidR="00867DCE">
        <w:tc>
          <w:tcPr>
            <w:tcW w:w="794" w:type="dxa"/>
          </w:tcPr>
          <w:p w:rsidR="00867DCE" w:rsidRDefault="00867DCE">
            <w:pPr>
              <w:pStyle w:val="ConsPlusNormal"/>
              <w:jc w:val="center"/>
            </w:pPr>
            <w:r>
              <w:lastRenderedPageBreak/>
              <w:t>4.1</w:t>
            </w:r>
          </w:p>
        </w:tc>
        <w:tc>
          <w:tcPr>
            <w:tcW w:w="4706" w:type="dxa"/>
          </w:tcPr>
          <w:p w:rsidR="00867DCE" w:rsidRDefault="00867DCE">
            <w:pPr>
              <w:pStyle w:val="ConsPlusNormal"/>
            </w:pPr>
            <w:r>
              <w:t>Автобусы</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91,3</w:t>
            </w:r>
          </w:p>
        </w:tc>
        <w:tc>
          <w:tcPr>
            <w:tcW w:w="850" w:type="dxa"/>
          </w:tcPr>
          <w:p w:rsidR="00867DCE" w:rsidRDefault="00867DCE">
            <w:pPr>
              <w:pStyle w:val="ConsPlusNormal"/>
              <w:jc w:val="center"/>
            </w:pPr>
            <w:r>
              <w:t>94</w:t>
            </w:r>
          </w:p>
        </w:tc>
        <w:tc>
          <w:tcPr>
            <w:tcW w:w="850" w:type="dxa"/>
          </w:tcPr>
          <w:p w:rsidR="00867DCE" w:rsidRDefault="00867DCE">
            <w:pPr>
              <w:pStyle w:val="ConsPlusNormal"/>
              <w:jc w:val="center"/>
            </w:pPr>
            <w:r>
              <w:t>97</w:t>
            </w:r>
          </w:p>
        </w:tc>
        <w:tc>
          <w:tcPr>
            <w:tcW w:w="794" w:type="dxa"/>
          </w:tcPr>
          <w:p w:rsidR="00867DCE" w:rsidRDefault="00867DCE">
            <w:pPr>
              <w:pStyle w:val="ConsPlusNormal"/>
              <w:jc w:val="center"/>
            </w:pPr>
            <w:r>
              <w:t>99</w:t>
            </w:r>
          </w:p>
        </w:tc>
        <w:tc>
          <w:tcPr>
            <w:tcW w:w="794" w:type="dxa"/>
          </w:tcPr>
          <w:p w:rsidR="00867DCE" w:rsidRDefault="00867DCE">
            <w:pPr>
              <w:pStyle w:val="ConsPlusNormal"/>
              <w:jc w:val="center"/>
            </w:pPr>
            <w:r>
              <w:t>100</w:t>
            </w:r>
          </w:p>
        </w:tc>
        <w:tc>
          <w:tcPr>
            <w:tcW w:w="1247" w:type="dxa"/>
            <w:vMerge/>
          </w:tcPr>
          <w:p w:rsidR="00867DCE" w:rsidRDefault="00867DCE"/>
        </w:tc>
        <w:tc>
          <w:tcPr>
            <w:tcW w:w="1077" w:type="dxa"/>
            <w:vMerge/>
          </w:tcPr>
          <w:p w:rsidR="00867DCE" w:rsidRDefault="00867DCE"/>
        </w:tc>
      </w:tr>
      <w:tr w:rsidR="00867DCE">
        <w:tc>
          <w:tcPr>
            <w:tcW w:w="794" w:type="dxa"/>
          </w:tcPr>
          <w:p w:rsidR="00867DCE" w:rsidRDefault="00867DCE">
            <w:pPr>
              <w:pStyle w:val="ConsPlusNormal"/>
              <w:jc w:val="center"/>
            </w:pPr>
            <w:r>
              <w:t>4.2</w:t>
            </w:r>
          </w:p>
        </w:tc>
        <w:tc>
          <w:tcPr>
            <w:tcW w:w="4706" w:type="dxa"/>
          </w:tcPr>
          <w:p w:rsidR="00867DCE" w:rsidRDefault="00867DCE">
            <w:pPr>
              <w:pStyle w:val="ConsPlusNormal"/>
            </w:pPr>
            <w:r>
              <w:t>Троллейбусы</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66</w:t>
            </w:r>
          </w:p>
        </w:tc>
        <w:tc>
          <w:tcPr>
            <w:tcW w:w="850" w:type="dxa"/>
          </w:tcPr>
          <w:p w:rsidR="00867DCE" w:rsidRDefault="00867DCE">
            <w:pPr>
              <w:pStyle w:val="ConsPlusNormal"/>
              <w:jc w:val="center"/>
            </w:pPr>
            <w:r>
              <w:t>83</w:t>
            </w:r>
          </w:p>
        </w:tc>
        <w:tc>
          <w:tcPr>
            <w:tcW w:w="850" w:type="dxa"/>
          </w:tcPr>
          <w:p w:rsidR="00867DCE" w:rsidRDefault="00867DCE">
            <w:pPr>
              <w:pStyle w:val="ConsPlusNormal"/>
              <w:jc w:val="center"/>
            </w:pPr>
            <w:r>
              <w:t>83</w:t>
            </w:r>
          </w:p>
        </w:tc>
        <w:tc>
          <w:tcPr>
            <w:tcW w:w="794" w:type="dxa"/>
          </w:tcPr>
          <w:p w:rsidR="00867DCE" w:rsidRDefault="00867DCE">
            <w:pPr>
              <w:pStyle w:val="ConsPlusNormal"/>
              <w:jc w:val="center"/>
            </w:pPr>
            <w:r>
              <w:t>84</w:t>
            </w:r>
          </w:p>
        </w:tc>
        <w:tc>
          <w:tcPr>
            <w:tcW w:w="794" w:type="dxa"/>
          </w:tcPr>
          <w:p w:rsidR="00867DCE" w:rsidRDefault="00867DCE">
            <w:pPr>
              <w:pStyle w:val="ConsPlusNormal"/>
              <w:jc w:val="center"/>
            </w:pPr>
            <w:r>
              <w:t>85</w:t>
            </w:r>
          </w:p>
        </w:tc>
        <w:tc>
          <w:tcPr>
            <w:tcW w:w="1247" w:type="dxa"/>
            <w:vMerge/>
          </w:tcPr>
          <w:p w:rsidR="00867DCE" w:rsidRDefault="00867DCE"/>
        </w:tc>
        <w:tc>
          <w:tcPr>
            <w:tcW w:w="1077" w:type="dxa"/>
            <w:vMerge/>
          </w:tcPr>
          <w:p w:rsidR="00867DCE" w:rsidRDefault="00867DCE"/>
        </w:tc>
      </w:tr>
      <w:tr w:rsidR="00867DCE">
        <w:tc>
          <w:tcPr>
            <w:tcW w:w="794" w:type="dxa"/>
          </w:tcPr>
          <w:p w:rsidR="00867DCE" w:rsidRDefault="00867DCE">
            <w:pPr>
              <w:pStyle w:val="ConsPlusNormal"/>
              <w:jc w:val="center"/>
            </w:pPr>
            <w:r>
              <w:t>4.3</w:t>
            </w:r>
          </w:p>
        </w:tc>
        <w:tc>
          <w:tcPr>
            <w:tcW w:w="4706" w:type="dxa"/>
          </w:tcPr>
          <w:p w:rsidR="00867DCE" w:rsidRDefault="00867DCE">
            <w:pPr>
              <w:pStyle w:val="ConsPlusNormal"/>
            </w:pPr>
            <w:r>
              <w:t>Трамваи</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29,6</w:t>
            </w:r>
          </w:p>
        </w:tc>
        <w:tc>
          <w:tcPr>
            <w:tcW w:w="850" w:type="dxa"/>
          </w:tcPr>
          <w:p w:rsidR="00867DCE" w:rsidRDefault="00867DCE">
            <w:pPr>
              <w:pStyle w:val="ConsPlusNormal"/>
              <w:jc w:val="center"/>
            </w:pPr>
            <w:r>
              <w:t>33</w:t>
            </w:r>
          </w:p>
        </w:tc>
        <w:tc>
          <w:tcPr>
            <w:tcW w:w="850" w:type="dxa"/>
          </w:tcPr>
          <w:p w:rsidR="00867DCE" w:rsidRDefault="00867DCE">
            <w:pPr>
              <w:pStyle w:val="ConsPlusNormal"/>
              <w:jc w:val="center"/>
            </w:pPr>
            <w:r>
              <w:t>35</w:t>
            </w:r>
          </w:p>
        </w:tc>
        <w:tc>
          <w:tcPr>
            <w:tcW w:w="794" w:type="dxa"/>
          </w:tcPr>
          <w:p w:rsidR="00867DCE" w:rsidRDefault="00867DCE">
            <w:pPr>
              <w:pStyle w:val="ConsPlusNormal"/>
              <w:jc w:val="center"/>
            </w:pPr>
            <w:r>
              <w:t>36</w:t>
            </w:r>
          </w:p>
        </w:tc>
        <w:tc>
          <w:tcPr>
            <w:tcW w:w="794" w:type="dxa"/>
          </w:tcPr>
          <w:p w:rsidR="00867DCE" w:rsidRDefault="00867DCE">
            <w:pPr>
              <w:pStyle w:val="ConsPlusNormal"/>
              <w:jc w:val="center"/>
            </w:pPr>
            <w:r>
              <w:t>36</w:t>
            </w:r>
          </w:p>
        </w:tc>
        <w:tc>
          <w:tcPr>
            <w:tcW w:w="1247" w:type="dxa"/>
            <w:vMerge/>
          </w:tcPr>
          <w:p w:rsidR="00867DCE" w:rsidRDefault="00867DCE"/>
        </w:tc>
        <w:tc>
          <w:tcPr>
            <w:tcW w:w="1077" w:type="dxa"/>
            <w:vMerge/>
          </w:tcPr>
          <w:p w:rsidR="00867DCE" w:rsidRDefault="00867DCE"/>
        </w:tc>
      </w:tr>
      <w:tr w:rsidR="00867DCE">
        <w:tc>
          <w:tcPr>
            <w:tcW w:w="794" w:type="dxa"/>
          </w:tcPr>
          <w:p w:rsidR="00867DCE" w:rsidRDefault="00867DCE">
            <w:pPr>
              <w:pStyle w:val="ConsPlusNormal"/>
              <w:jc w:val="center"/>
            </w:pPr>
            <w:r>
              <w:t>5</w:t>
            </w:r>
          </w:p>
        </w:tc>
        <w:tc>
          <w:tcPr>
            <w:tcW w:w="4706" w:type="dxa"/>
          </w:tcPr>
          <w:p w:rsidR="00867DCE" w:rsidRDefault="00867DCE">
            <w:pPr>
              <w:pStyle w:val="ConsPlusNormal"/>
            </w:pPr>
            <w:r>
              <w:t>Удельный вес транспортных средств, используемых для перевозки населения, оборудованных "Бегущей строкой", в общем количестве транспортных средств, используемых для перевозки населения, всего, в том числе:</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78,5</w:t>
            </w:r>
          </w:p>
        </w:tc>
        <w:tc>
          <w:tcPr>
            <w:tcW w:w="850" w:type="dxa"/>
          </w:tcPr>
          <w:p w:rsidR="00867DCE" w:rsidRDefault="00867DCE">
            <w:pPr>
              <w:pStyle w:val="ConsPlusNormal"/>
              <w:jc w:val="center"/>
            </w:pPr>
            <w:r>
              <w:t>80</w:t>
            </w:r>
          </w:p>
        </w:tc>
        <w:tc>
          <w:tcPr>
            <w:tcW w:w="850" w:type="dxa"/>
          </w:tcPr>
          <w:p w:rsidR="00867DCE" w:rsidRDefault="00867DCE">
            <w:pPr>
              <w:pStyle w:val="ConsPlusNormal"/>
              <w:jc w:val="center"/>
            </w:pPr>
            <w:r>
              <w:t>81</w:t>
            </w:r>
          </w:p>
        </w:tc>
        <w:tc>
          <w:tcPr>
            <w:tcW w:w="794" w:type="dxa"/>
          </w:tcPr>
          <w:p w:rsidR="00867DCE" w:rsidRDefault="00867DCE">
            <w:pPr>
              <w:pStyle w:val="ConsPlusNormal"/>
              <w:jc w:val="center"/>
            </w:pPr>
            <w:r>
              <w:t>81</w:t>
            </w:r>
          </w:p>
        </w:tc>
        <w:tc>
          <w:tcPr>
            <w:tcW w:w="794" w:type="dxa"/>
          </w:tcPr>
          <w:p w:rsidR="00867DCE" w:rsidRDefault="00867DCE">
            <w:pPr>
              <w:pStyle w:val="ConsPlusNormal"/>
              <w:jc w:val="center"/>
            </w:pPr>
            <w:r>
              <w:t>100</w:t>
            </w:r>
          </w:p>
        </w:tc>
        <w:tc>
          <w:tcPr>
            <w:tcW w:w="1247" w:type="dxa"/>
            <w:vMerge w:val="restart"/>
          </w:tcPr>
          <w:p w:rsidR="00867DCE" w:rsidRDefault="00867DCE">
            <w:pPr>
              <w:pStyle w:val="ConsPlusNormal"/>
              <w:jc w:val="center"/>
            </w:pPr>
            <w:r>
              <w:t>КТ</w:t>
            </w:r>
          </w:p>
        </w:tc>
        <w:tc>
          <w:tcPr>
            <w:tcW w:w="1077" w:type="dxa"/>
            <w:vMerge w:val="restart"/>
          </w:tcPr>
          <w:p w:rsidR="00867DCE" w:rsidRDefault="00867DCE">
            <w:pPr>
              <w:pStyle w:val="ConsPlusNormal"/>
              <w:jc w:val="center"/>
            </w:pPr>
            <w:r>
              <w:t>-</w:t>
            </w:r>
          </w:p>
        </w:tc>
      </w:tr>
      <w:tr w:rsidR="00867DCE">
        <w:tc>
          <w:tcPr>
            <w:tcW w:w="794" w:type="dxa"/>
          </w:tcPr>
          <w:p w:rsidR="00867DCE" w:rsidRDefault="00867DCE">
            <w:pPr>
              <w:pStyle w:val="ConsPlusNormal"/>
              <w:jc w:val="center"/>
            </w:pPr>
            <w:r>
              <w:t>5.1</w:t>
            </w:r>
          </w:p>
        </w:tc>
        <w:tc>
          <w:tcPr>
            <w:tcW w:w="4706" w:type="dxa"/>
          </w:tcPr>
          <w:p w:rsidR="00867DCE" w:rsidRDefault="00867DCE">
            <w:pPr>
              <w:pStyle w:val="ConsPlusNormal"/>
            </w:pPr>
            <w:r>
              <w:t>Автобусы</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70</w:t>
            </w:r>
          </w:p>
        </w:tc>
        <w:tc>
          <w:tcPr>
            <w:tcW w:w="850" w:type="dxa"/>
          </w:tcPr>
          <w:p w:rsidR="00867DCE" w:rsidRDefault="00867DCE">
            <w:pPr>
              <w:pStyle w:val="ConsPlusNormal"/>
              <w:jc w:val="center"/>
            </w:pPr>
            <w:r>
              <w:t>70</w:t>
            </w:r>
          </w:p>
        </w:tc>
        <w:tc>
          <w:tcPr>
            <w:tcW w:w="850" w:type="dxa"/>
          </w:tcPr>
          <w:p w:rsidR="00867DCE" w:rsidRDefault="00867DCE">
            <w:pPr>
              <w:pStyle w:val="ConsPlusNormal"/>
              <w:jc w:val="center"/>
            </w:pPr>
            <w:r>
              <w:t>71</w:t>
            </w:r>
          </w:p>
        </w:tc>
        <w:tc>
          <w:tcPr>
            <w:tcW w:w="794" w:type="dxa"/>
          </w:tcPr>
          <w:p w:rsidR="00867DCE" w:rsidRDefault="00867DCE">
            <w:pPr>
              <w:pStyle w:val="ConsPlusNormal"/>
              <w:jc w:val="center"/>
            </w:pPr>
            <w:r>
              <w:t>72</w:t>
            </w:r>
          </w:p>
        </w:tc>
        <w:tc>
          <w:tcPr>
            <w:tcW w:w="794" w:type="dxa"/>
          </w:tcPr>
          <w:p w:rsidR="00867DCE" w:rsidRDefault="00867DCE">
            <w:pPr>
              <w:pStyle w:val="ConsPlusNormal"/>
              <w:jc w:val="center"/>
            </w:pPr>
            <w:r>
              <w:t>100</w:t>
            </w:r>
          </w:p>
        </w:tc>
        <w:tc>
          <w:tcPr>
            <w:tcW w:w="1247" w:type="dxa"/>
            <w:vMerge/>
          </w:tcPr>
          <w:p w:rsidR="00867DCE" w:rsidRDefault="00867DCE"/>
        </w:tc>
        <w:tc>
          <w:tcPr>
            <w:tcW w:w="1077" w:type="dxa"/>
            <w:vMerge/>
          </w:tcPr>
          <w:p w:rsidR="00867DCE" w:rsidRDefault="00867DCE"/>
        </w:tc>
      </w:tr>
      <w:tr w:rsidR="00867DCE">
        <w:tc>
          <w:tcPr>
            <w:tcW w:w="794" w:type="dxa"/>
          </w:tcPr>
          <w:p w:rsidR="00867DCE" w:rsidRDefault="00867DCE">
            <w:pPr>
              <w:pStyle w:val="ConsPlusNormal"/>
              <w:jc w:val="center"/>
            </w:pPr>
            <w:r>
              <w:t>5.2</w:t>
            </w:r>
          </w:p>
        </w:tc>
        <w:tc>
          <w:tcPr>
            <w:tcW w:w="4706" w:type="dxa"/>
          </w:tcPr>
          <w:p w:rsidR="00867DCE" w:rsidRDefault="00867DCE">
            <w:pPr>
              <w:pStyle w:val="ConsPlusNormal"/>
            </w:pPr>
            <w:r>
              <w:t>Троллейбусы</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87,5</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vMerge/>
          </w:tcPr>
          <w:p w:rsidR="00867DCE" w:rsidRDefault="00867DCE"/>
        </w:tc>
        <w:tc>
          <w:tcPr>
            <w:tcW w:w="1077" w:type="dxa"/>
            <w:vMerge/>
          </w:tcPr>
          <w:p w:rsidR="00867DCE" w:rsidRDefault="00867DCE"/>
        </w:tc>
      </w:tr>
      <w:tr w:rsidR="00867DCE">
        <w:tc>
          <w:tcPr>
            <w:tcW w:w="794" w:type="dxa"/>
          </w:tcPr>
          <w:p w:rsidR="00867DCE" w:rsidRDefault="00867DCE">
            <w:pPr>
              <w:pStyle w:val="ConsPlusNormal"/>
              <w:jc w:val="center"/>
            </w:pPr>
            <w:r>
              <w:t>5.3</w:t>
            </w:r>
          </w:p>
        </w:tc>
        <w:tc>
          <w:tcPr>
            <w:tcW w:w="4706" w:type="dxa"/>
          </w:tcPr>
          <w:p w:rsidR="00867DCE" w:rsidRDefault="00867DCE">
            <w:pPr>
              <w:pStyle w:val="ConsPlusNormal"/>
            </w:pPr>
            <w:r>
              <w:t>Трамваи</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vMerge/>
          </w:tcPr>
          <w:p w:rsidR="00867DCE" w:rsidRDefault="00867DCE"/>
        </w:tc>
        <w:tc>
          <w:tcPr>
            <w:tcW w:w="1077" w:type="dxa"/>
            <w:vMerge/>
          </w:tcPr>
          <w:p w:rsidR="00867DCE" w:rsidRDefault="00867DCE"/>
        </w:tc>
      </w:tr>
      <w:tr w:rsidR="00867DCE">
        <w:tc>
          <w:tcPr>
            <w:tcW w:w="794" w:type="dxa"/>
          </w:tcPr>
          <w:p w:rsidR="00867DCE" w:rsidRDefault="00867DCE">
            <w:pPr>
              <w:pStyle w:val="ConsPlusNormal"/>
              <w:jc w:val="center"/>
            </w:pPr>
            <w:r>
              <w:t>6</w:t>
            </w:r>
          </w:p>
        </w:tc>
        <w:tc>
          <w:tcPr>
            <w:tcW w:w="4706" w:type="dxa"/>
          </w:tcPr>
          <w:p w:rsidR="00867DCE" w:rsidRDefault="00867DCE">
            <w:pPr>
              <w:pStyle w:val="ConsPlusNormal"/>
            </w:pPr>
            <w:r>
              <w:t>Удельный вес транспортных средств, используемых для перевозки населения, оборудованных автоинформаторами, в общем количестве транспортных средств, используемых для перевозки населения, всего, в том числе:</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91,6</w:t>
            </w:r>
          </w:p>
        </w:tc>
        <w:tc>
          <w:tcPr>
            <w:tcW w:w="850" w:type="dxa"/>
          </w:tcPr>
          <w:p w:rsidR="00867DCE" w:rsidRDefault="00867DCE">
            <w:pPr>
              <w:pStyle w:val="ConsPlusNormal"/>
              <w:jc w:val="center"/>
            </w:pPr>
            <w:r>
              <w:t>93</w:t>
            </w:r>
          </w:p>
        </w:tc>
        <w:tc>
          <w:tcPr>
            <w:tcW w:w="850" w:type="dxa"/>
          </w:tcPr>
          <w:p w:rsidR="00867DCE" w:rsidRDefault="00867DCE">
            <w:pPr>
              <w:pStyle w:val="ConsPlusNormal"/>
              <w:jc w:val="center"/>
            </w:pPr>
            <w:r>
              <w:t>94</w:t>
            </w:r>
          </w:p>
        </w:tc>
        <w:tc>
          <w:tcPr>
            <w:tcW w:w="794" w:type="dxa"/>
          </w:tcPr>
          <w:p w:rsidR="00867DCE" w:rsidRDefault="00867DCE">
            <w:pPr>
              <w:pStyle w:val="ConsPlusNormal"/>
              <w:jc w:val="center"/>
            </w:pPr>
            <w:r>
              <w:t>95</w:t>
            </w:r>
          </w:p>
        </w:tc>
        <w:tc>
          <w:tcPr>
            <w:tcW w:w="794" w:type="dxa"/>
          </w:tcPr>
          <w:p w:rsidR="00867DCE" w:rsidRDefault="00867DCE">
            <w:pPr>
              <w:pStyle w:val="ConsPlusNormal"/>
              <w:jc w:val="center"/>
            </w:pPr>
            <w:r>
              <w:t>100</w:t>
            </w:r>
          </w:p>
        </w:tc>
        <w:tc>
          <w:tcPr>
            <w:tcW w:w="1247" w:type="dxa"/>
            <w:vMerge w:val="restart"/>
          </w:tcPr>
          <w:p w:rsidR="00867DCE" w:rsidRDefault="00867DCE">
            <w:pPr>
              <w:pStyle w:val="ConsPlusNormal"/>
              <w:jc w:val="center"/>
            </w:pPr>
            <w:r>
              <w:t>КТ</w:t>
            </w:r>
          </w:p>
        </w:tc>
        <w:tc>
          <w:tcPr>
            <w:tcW w:w="1077" w:type="dxa"/>
            <w:vMerge w:val="restart"/>
          </w:tcPr>
          <w:p w:rsidR="00867DCE" w:rsidRDefault="00867DCE">
            <w:pPr>
              <w:pStyle w:val="ConsPlusNormal"/>
              <w:jc w:val="center"/>
            </w:pPr>
            <w:r>
              <w:t>-</w:t>
            </w:r>
          </w:p>
        </w:tc>
      </w:tr>
      <w:tr w:rsidR="00867DCE">
        <w:tc>
          <w:tcPr>
            <w:tcW w:w="794" w:type="dxa"/>
          </w:tcPr>
          <w:p w:rsidR="00867DCE" w:rsidRDefault="00867DCE">
            <w:pPr>
              <w:pStyle w:val="ConsPlusNormal"/>
              <w:jc w:val="center"/>
            </w:pPr>
            <w:r>
              <w:t>6.1</w:t>
            </w:r>
          </w:p>
        </w:tc>
        <w:tc>
          <w:tcPr>
            <w:tcW w:w="4706" w:type="dxa"/>
          </w:tcPr>
          <w:p w:rsidR="00867DCE" w:rsidRDefault="00867DCE">
            <w:pPr>
              <w:pStyle w:val="ConsPlusNormal"/>
            </w:pPr>
            <w:r>
              <w:t>Автобусы</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87,3</w:t>
            </w:r>
          </w:p>
        </w:tc>
        <w:tc>
          <w:tcPr>
            <w:tcW w:w="850" w:type="dxa"/>
          </w:tcPr>
          <w:p w:rsidR="00867DCE" w:rsidRDefault="00867DCE">
            <w:pPr>
              <w:pStyle w:val="ConsPlusNormal"/>
              <w:jc w:val="center"/>
            </w:pPr>
            <w:r>
              <w:t>89</w:t>
            </w:r>
          </w:p>
        </w:tc>
        <w:tc>
          <w:tcPr>
            <w:tcW w:w="850" w:type="dxa"/>
          </w:tcPr>
          <w:p w:rsidR="00867DCE" w:rsidRDefault="00867DCE">
            <w:pPr>
              <w:pStyle w:val="ConsPlusNormal"/>
              <w:jc w:val="center"/>
            </w:pPr>
            <w:r>
              <w:t>91</w:t>
            </w:r>
          </w:p>
        </w:tc>
        <w:tc>
          <w:tcPr>
            <w:tcW w:w="794" w:type="dxa"/>
          </w:tcPr>
          <w:p w:rsidR="00867DCE" w:rsidRDefault="00867DCE">
            <w:pPr>
              <w:pStyle w:val="ConsPlusNormal"/>
              <w:jc w:val="center"/>
            </w:pPr>
            <w:r>
              <w:t>93</w:t>
            </w:r>
          </w:p>
        </w:tc>
        <w:tc>
          <w:tcPr>
            <w:tcW w:w="794" w:type="dxa"/>
          </w:tcPr>
          <w:p w:rsidR="00867DCE" w:rsidRDefault="00867DCE">
            <w:pPr>
              <w:pStyle w:val="ConsPlusNormal"/>
              <w:jc w:val="center"/>
            </w:pPr>
            <w:r>
              <w:t>100</w:t>
            </w:r>
          </w:p>
        </w:tc>
        <w:tc>
          <w:tcPr>
            <w:tcW w:w="1247" w:type="dxa"/>
            <w:vMerge/>
          </w:tcPr>
          <w:p w:rsidR="00867DCE" w:rsidRDefault="00867DCE"/>
        </w:tc>
        <w:tc>
          <w:tcPr>
            <w:tcW w:w="1077" w:type="dxa"/>
            <w:vMerge/>
          </w:tcPr>
          <w:p w:rsidR="00867DCE" w:rsidRDefault="00867DCE"/>
        </w:tc>
      </w:tr>
      <w:tr w:rsidR="00867DCE">
        <w:tc>
          <w:tcPr>
            <w:tcW w:w="794" w:type="dxa"/>
          </w:tcPr>
          <w:p w:rsidR="00867DCE" w:rsidRDefault="00867DCE">
            <w:pPr>
              <w:pStyle w:val="ConsPlusNormal"/>
              <w:jc w:val="center"/>
            </w:pPr>
            <w:r>
              <w:t>6.2</w:t>
            </w:r>
          </w:p>
        </w:tc>
        <w:tc>
          <w:tcPr>
            <w:tcW w:w="4706" w:type="dxa"/>
          </w:tcPr>
          <w:p w:rsidR="00867DCE" w:rsidRDefault="00867DCE">
            <w:pPr>
              <w:pStyle w:val="ConsPlusNormal"/>
            </w:pPr>
            <w:r>
              <w:t>Троллейбусы</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vMerge/>
          </w:tcPr>
          <w:p w:rsidR="00867DCE" w:rsidRDefault="00867DCE"/>
        </w:tc>
        <w:tc>
          <w:tcPr>
            <w:tcW w:w="1077" w:type="dxa"/>
            <w:vMerge/>
          </w:tcPr>
          <w:p w:rsidR="00867DCE" w:rsidRDefault="00867DCE"/>
        </w:tc>
      </w:tr>
      <w:tr w:rsidR="00867DCE">
        <w:tc>
          <w:tcPr>
            <w:tcW w:w="794" w:type="dxa"/>
          </w:tcPr>
          <w:p w:rsidR="00867DCE" w:rsidRDefault="00867DCE">
            <w:pPr>
              <w:pStyle w:val="ConsPlusNormal"/>
              <w:jc w:val="center"/>
            </w:pPr>
            <w:r>
              <w:lastRenderedPageBreak/>
              <w:t>6.3</w:t>
            </w:r>
          </w:p>
        </w:tc>
        <w:tc>
          <w:tcPr>
            <w:tcW w:w="4706" w:type="dxa"/>
          </w:tcPr>
          <w:p w:rsidR="00867DCE" w:rsidRDefault="00867DCE">
            <w:pPr>
              <w:pStyle w:val="ConsPlusNormal"/>
            </w:pPr>
            <w:r>
              <w:t>Трамваи</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vMerge/>
          </w:tcPr>
          <w:p w:rsidR="00867DCE" w:rsidRDefault="00867DCE"/>
        </w:tc>
        <w:tc>
          <w:tcPr>
            <w:tcW w:w="1077" w:type="dxa"/>
            <w:vMerge/>
          </w:tcPr>
          <w:p w:rsidR="00867DCE" w:rsidRDefault="00867DCE"/>
        </w:tc>
      </w:tr>
      <w:tr w:rsidR="00867DCE">
        <w:tc>
          <w:tcPr>
            <w:tcW w:w="794" w:type="dxa"/>
          </w:tcPr>
          <w:p w:rsidR="00867DCE" w:rsidRDefault="00867DCE">
            <w:pPr>
              <w:pStyle w:val="ConsPlusNormal"/>
              <w:jc w:val="center"/>
            </w:pPr>
            <w:r>
              <w:t>7</w:t>
            </w:r>
          </w:p>
        </w:tc>
        <w:tc>
          <w:tcPr>
            <w:tcW w:w="4706" w:type="dxa"/>
          </w:tcPr>
          <w:p w:rsidR="00867DCE" w:rsidRDefault="00867DCE">
            <w:pPr>
              <w:pStyle w:val="ConsPlusNormal"/>
            </w:pPr>
            <w:r>
              <w:t>Удельный вес существующих объектов метро, на которых обеспечена доступность объекта (полная, частичная, условная) и услуг для всех категорий инвалидов, в общем количестве объектов метро</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КТ</w:t>
            </w:r>
          </w:p>
        </w:tc>
        <w:tc>
          <w:tcPr>
            <w:tcW w:w="1077" w:type="dxa"/>
          </w:tcPr>
          <w:p w:rsidR="00867DCE" w:rsidRDefault="00867DCE">
            <w:pPr>
              <w:pStyle w:val="ConsPlusNormal"/>
              <w:jc w:val="center"/>
            </w:pPr>
            <w:r>
              <w:t>СПб ГУП "Петербургский метрополитен"</w:t>
            </w:r>
          </w:p>
        </w:tc>
      </w:tr>
      <w:tr w:rsidR="00867DCE">
        <w:tc>
          <w:tcPr>
            <w:tcW w:w="12643" w:type="dxa"/>
            <w:gridSpan w:val="10"/>
          </w:tcPr>
          <w:p w:rsidR="00867DCE" w:rsidRDefault="00867DCE">
            <w:pPr>
              <w:pStyle w:val="ConsPlusNormal"/>
              <w:jc w:val="center"/>
              <w:outlineLvl w:val="2"/>
            </w:pPr>
            <w:r>
              <w:t>Раздел 2. Оценка уровня паспортизации объектов социальной инфраструктуры</w:t>
            </w:r>
          </w:p>
        </w:tc>
      </w:tr>
      <w:tr w:rsidR="00867DCE">
        <w:tc>
          <w:tcPr>
            <w:tcW w:w="794" w:type="dxa"/>
          </w:tcPr>
          <w:p w:rsidR="00867DCE" w:rsidRDefault="00867DCE">
            <w:pPr>
              <w:pStyle w:val="ConsPlusNormal"/>
              <w:jc w:val="center"/>
            </w:pPr>
            <w:r>
              <w:t>8</w:t>
            </w:r>
          </w:p>
        </w:tc>
        <w:tc>
          <w:tcPr>
            <w:tcW w:w="4706" w:type="dxa"/>
          </w:tcPr>
          <w:p w:rsidR="00867DCE" w:rsidRDefault="00867DCE">
            <w:pPr>
              <w:pStyle w:val="ConsPlusNormal"/>
            </w:pPr>
            <w:r>
              <w:t>Удельный вес объектов социальной инфраструктуры, на которых предоставляются услуги населению и которые имеют паспорта доступности, в общем количестве объектов социальной инфраструктуры, на которых предоставляются услуги населению</w:t>
            </w:r>
          </w:p>
        </w:tc>
        <w:tc>
          <w:tcPr>
            <w:tcW w:w="737" w:type="dxa"/>
          </w:tcPr>
          <w:p w:rsidR="00867DCE" w:rsidRDefault="00867DCE">
            <w:pPr>
              <w:pStyle w:val="ConsPlusNormal"/>
            </w:pPr>
          </w:p>
        </w:tc>
        <w:tc>
          <w:tcPr>
            <w:tcW w:w="794" w:type="dxa"/>
          </w:tcPr>
          <w:p w:rsidR="00867DCE" w:rsidRDefault="00867DCE">
            <w:pPr>
              <w:pStyle w:val="ConsPlusNormal"/>
            </w:pPr>
          </w:p>
        </w:tc>
        <w:tc>
          <w:tcPr>
            <w:tcW w:w="850" w:type="dxa"/>
          </w:tcPr>
          <w:p w:rsidR="00867DCE" w:rsidRDefault="00867DCE">
            <w:pPr>
              <w:pStyle w:val="ConsPlusNormal"/>
            </w:pPr>
          </w:p>
        </w:tc>
        <w:tc>
          <w:tcPr>
            <w:tcW w:w="850" w:type="dxa"/>
          </w:tcPr>
          <w:p w:rsidR="00867DCE" w:rsidRDefault="00867DCE">
            <w:pPr>
              <w:pStyle w:val="ConsPlusNormal"/>
            </w:pPr>
          </w:p>
        </w:tc>
        <w:tc>
          <w:tcPr>
            <w:tcW w:w="794" w:type="dxa"/>
          </w:tcPr>
          <w:p w:rsidR="00867DCE" w:rsidRDefault="00867DCE">
            <w:pPr>
              <w:pStyle w:val="ConsPlusNormal"/>
            </w:pPr>
          </w:p>
        </w:tc>
        <w:tc>
          <w:tcPr>
            <w:tcW w:w="794" w:type="dxa"/>
          </w:tcPr>
          <w:p w:rsidR="00867DCE" w:rsidRDefault="00867DCE">
            <w:pPr>
              <w:pStyle w:val="ConsPlusNormal"/>
            </w:pPr>
          </w:p>
        </w:tc>
        <w:tc>
          <w:tcPr>
            <w:tcW w:w="1247" w:type="dxa"/>
          </w:tcPr>
          <w:p w:rsidR="00867DCE" w:rsidRDefault="00867DCE">
            <w:pPr>
              <w:pStyle w:val="ConsPlusNormal"/>
            </w:pPr>
          </w:p>
        </w:tc>
        <w:tc>
          <w:tcPr>
            <w:tcW w:w="1077" w:type="dxa"/>
          </w:tcPr>
          <w:p w:rsidR="00867DCE" w:rsidRDefault="00867DCE">
            <w:pPr>
              <w:pStyle w:val="ConsPlusNormal"/>
            </w:pPr>
          </w:p>
        </w:tc>
      </w:tr>
      <w:tr w:rsidR="00867DCE">
        <w:tc>
          <w:tcPr>
            <w:tcW w:w="794" w:type="dxa"/>
          </w:tcPr>
          <w:p w:rsidR="00867DCE" w:rsidRDefault="00867DCE">
            <w:pPr>
              <w:pStyle w:val="ConsPlusNormal"/>
              <w:jc w:val="center"/>
            </w:pPr>
            <w:r>
              <w:t>8.1</w:t>
            </w:r>
          </w:p>
        </w:tc>
        <w:tc>
          <w:tcPr>
            <w:tcW w:w="4706" w:type="dxa"/>
          </w:tcPr>
          <w:p w:rsidR="00867DCE" w:rsidRDefault="00867DCE">
            <w:pPr>
              <w:pStyle w:val="ConsPlusNormal"/>
            </w:pPr>
            <w:r>
              <w:t>В сфере здравоохранения</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40,6</w:t>
            </w:r>
          </w:p>
        </w:tc>
        <w:tc>
          <w:tcPr>
            <w:tcW w:w="850" w:type="dxa"/>
          </w:tcPr>
          <w:p w:rsidR="00867DCE" w:rsidRDefault="00867DCE">
            <w:pPr>
              <w:pStyle w:val="ConsPlusNormal"/>
              <w:jc w:val="center"/>
            </w:pPr>
            <w:r>
              <w:t>67,7</w:t>
            </w:r>
          </w:p>
        </w:tc>
        <w:tc>
          <w:tcPr>
            <w:tcW w:w="850" w:type="dxa"/>
          </w:tcPr>
          <w:p w:rsidR="00867DCE" w:rsidRDefault="00867DCE">
            <w:pPr>
              <w:pStyle w:val="ConsPlusNormal"/>
              <w:jc w:val="center"/>
            </w:pPr>
            <w:r>
              <w:t>81,2</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КЗ</w:t>
            </w:r>
          </w:p>
        </w:tc>
        <w:tc>
          <w:tcPr>
            <w:tcW w:w="1077" w:type="dxa"/>
          </w:tcPr>
          <w:p w:rsidR="00867DCE" w:rsidRDefault="00867DCE">
            <w:pPr>
              <w:pStyle w:val="ConsPlusNormal"/>
              <w:jc w:val="center"/>
            </w:pPr>
            <w:r>
              <w:t>АР</w:t>
            </w:r>
          </w:p>
        </w:tc>
      </w:tr>
      <w:tr w:rsidR="00867DCE">
        <w:tc>
          <w:tcPr>
            <w:tcW w:w="794" w:type="dxa"/>
            <w:vMerge w:val="restart"/>
          </w:tcPr>
          <w:p w:rsidR="00867DCE" w:rsidRDefault="00867DCE">
            <w:pPr>
              <w:pStyle w:val="ConsPlusNormal"/>
              <w:jc w:val="center"/>
            </w:pPr>
            <w:r>
              <w:t>8.2</w:t>
            </w:r>
          </w:p>
        </w:tc>
        <w:tc>
          <w:tcPr>
            <w:tcW w:w="4706" w:type="dxa"/>
            <w:vMerge w:val="restart"/>
          </w:tcPr>
          <w:p w:rsidR="00867DCE" w:rsidRDefault="00867DCE">
            <w:pPr>
              <w:pStyle w:val="ConsPlusNormal"/>
            </w:pPr>
            <w:r>
              <w:t>В сфере образования</w:t>
            </w:r>
          </w:p>
        </w:tc>
        <w:tc>
          <w:tcPr>
            <w:tcW w:w="737" w:type="dxa"/>
            <w:vMerge w:val="restart"/>
          </w:tcPr>
          <w:p w:rsidR="00867DCE" w:rsidRDefault="00867DCE">
            <w:pPr>
              <w:pStyle w:val="ConsPlusNormal"/>
              <w:jc w:val="center"/>
            </w:pPr>
            <w:r>
              <w:t>%</w:t>
            </w:r>
          </w:p>
        </w:tc>
        <w:tc>
          <w:tcPr>
            <w:tcW w:w="794" w:type="dxa"/>
          </w:tcPr>
          <w:p w:rsidR="00867DCE" w:rsidRDefault="00867DCE">
            <w:pPr>
              <w:pStyle w:val="ConsPlusNormal"/>
              <w:jc w:val="center"/>
            </w:pPr>
            <w:r>
              <w:t>99,9</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vMerge/>
          </w:tcPr>
          <w:p w:rsidR="00867DCE" w:rsidRDefault="00867DCE"/>
        </w:tc>
        <w:tc>
          <w:tcPr>
            <w:tcW w:w="4706" w:type="dxa"/>
            <w:vMerge/>
          </w:tcPr>
          <w:p w:rsidR="00867DCE" w:rsidRDefault="00867DCE"/>
        </w:tc>
        <w:tc>
          <w:tcPr>
            <w:tcW w:w="737" w:type="dxa"/>
            <w:vMerge/>
          </w:tcPr>
          <w:p w:rsidR="00867DCE" w:rsidRDefault="00867DCE"/>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КНВШ</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t>8.2.1</w:t>
            </w:r>
          </w:p>
        </w:tc>
        <w:tc>
          <w:tcPr>
            <w:tcW w:w="4706" w:type="dxa"/>
          </w:tcPr>
          <w:p w:rsidR="00867DCE" w:rsidRDefault="00867DCE">
            <w:pPr>
              <w:pStyle w:val="ConsPlusNormal"/>
            </w:pPr>
            <w:r>
              <w:t>Дошкольные образовательные организации</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8.2.2</w:t>
            </w:r>
          </w:p>
        </w:tc>
        <w:tc>
          <w:tcPr>
            <w:tcW w:w="4706" w:type="dxa"/>
          </w:tcPr>
          <w:p w:rsidR="00867DCE" w:rsidRDefault="00867DCE">
            <w:pPr>
              <w:pStyle w:val="ConsPlusNormal"/>
            </w:pPr>
            <w:r>
              <w:t>Общеобразовательные организации</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8.2.3</w:t>
            </w:r>
          </w:p>
        </w:tc>
        <w:tc>
          <w:tcPr>
            <w:tcW w:w="4706" w:type="dxa"/>
          </w:tcPr>
          <w:p w:rsidR="00867DCE" w:rsidRDefault="00867DCE">
            <w:pPr>
              <w:pStyle w:val="ConsPlusNormal"/>
            </w:pPr>
            <w:r>
              <w:t>Образовательные организации дополнительного образования детей</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99</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vMerge w:val="restart"/>
          </w:tcPr>
          <w:p w:rsidR="00867DCE" w:rsidRDefault="00867DCE">
            <w:pPr>
              <w:pStyle w:val="ConsPlusNormal"/>
              <w:jc w:val="center"/>
            </w:pPr>
            <w:r>
              <w:t>8.2.4</w:t>
            </w:r>
          </w:p>
        </w:tc>
        <w:tc>
          <w:tcPr>
            <w:tcW w:w="4706" w:type="dxa"/>
            <w:vMerge w:val="restart"/>
          </w:tcPr>
          <w:p w:rsidR="00867DCE" w:rsidRDefault="00867DCE">
            <w:pPr>
              <w:pStyle w:val="ConsPlusNormal"/>
            </w:pPr>
            <w:r>
              <w:t>Профессиональные образовательные организации</w:t>
            </w:r>
          </w:p>
        </w:tc>
        <w:tc>
          <w:tcPr>
            <w:tcW w:w="737" w:type="dxa"/>
            <w:vMerge w:val="restart"/>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vMerge/>
          </w:tcPr>
          <w:p w:rsidR="00867DCE" w:rsidRDefault="00867DCE"/>
        </w:tc>
        <w:tc>
          <w:tcPr>
            <w:tcW w:w="4706" w:type="dxa"/>
            <w:vMerge/>
          </w:tcPr>
          <w:p w:rsidR="00867DCE" w:rsidRDefault="00867DCE"/>
        </w:tc>
        <w:tc>
          <w:tcPr>
            <w:tcW w:w="737" w:type="dxa"/>
            <w:vMerge/>
          </w:tcPr>
          <w:p w:rsidR="00867DCE" w:rsidRDefault="00867DCE"/>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КНВШ</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t>8.3</w:t>
            </w:r>
          </w:p>
        </w:tc>
        <w:tc>
          <w:tcPr>
            <w:tcW w:w="4706" w:type="dxa"/>
          </w:tcPr>
          <w:p w:rsidR="00867DCE" w:rsidRDefault="00867DCE">
            <w:pPr>
              <w:pStyle w:val="ConsPlusNormal"/>
            </w:pPr>
            <w:r>
              <w:t>В сфере молодежной политики</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70,9</w:t>
            </w:r>
          </w:p>
        </w:tc>
        <w:tc>
          <w:tcPr>
            <w:tcW w:w="850" w:type="dxa"/>
          </w:tcPr>
          <w:p w:rsidR="00867DCE" w:rsidRDefault="00867DCE">
            <w:pPr>
              <w:pStyle w:val="ConsPlusNormal"/>
              <w:jc w:val="center"/>
            </w:pPr>
            <w:r>
              <w:t>78</w:t>
            </w:r>
          </w:p>
        </w:tc>
        <w:tc>
          <w:tcPr>
            <w:tcW w:w="850" w:type="dxa"/>
          </w:tcPr>
          <w:p w:rsidR="00867DCE" w:rsidRDefault="00867DCE">
            <w:pPr>
              <w:pStyle w:val="ConsPlusNormal"/>
              <w:jc w:val="center"/>
            </w:pPr>
            <w:r>
              <w:t>88,8</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КМПВОО</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lastRenderedPageBreak/>
              <w:t>8.4</w:t>
            </w:r>
          </w:p>
        </w:tc>
        <w:tc>
          <w:tcPr>
            <w:tcW w:w="4706" w:type="dxa"/>
          </w:tcPr>
          <w:p w:rsidR="00867DCE" w:rsidRDefault="00867DCE">
            <w:pPr>
              <w:pStyle w:val="ConsPlusNormal"/>
            </w:pPr>
            <w:r>
              <w:t>В сфере социальной защиты</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98</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КСП</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8.5</w:t>
            </w:r>
          </w:p>
        </w:tc>
        <w:tc>
          <w:tcPr>
            <w:tcW w:w="4706" w:type="dxa"/>
          </w:tcPr>
          <w:p w:rsidR="00867DCE" w:rsidRDefault="00867DCE">
            <w:pPr>
              <w:pStyle w:val="ConsPlusNormal"/>
            </w:pPr>
            <w:r>
              <w:t>В сфере физической культуры и спорта</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75</w:t>
            </w:r>
          </w:p>
        </w:tc>
        <w:tc>
          <w:tcPr>
            <w:tcW w:w="850" w:type="dxa"/>
          </w:tcPr>
          <w:p w:rsidR="00867DCE" w:rsidRDefault="00867DCE">
            <w:pPr>
              <w:pStyle w:val="ConsPlusNormal"/>
              <w:jc w:val="center"/>
            </w:pPr>
            <w:r>
              <w:t>89,2</w:t>
            </w:r>
          </w:p>
        </w:tc>
        <w:tc>
          <w:tcPr>
            <w:tcW w:w="850" w:type="dxa"/>
          </w:tcPr>
          <w:p w:rsidR="00867DCE" w:rsidRDefault="00867DCE">
            <w:pPr>
              <w:pStyle w:val="ConsPlusNormal"/>
              <w:jc w:val="center"/>
            </w:pPr>
            <w:r>
              <w:t>90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КФКС</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8.6</w:t>
            </w:r>
          </w:p>
        </w:tc>
        <w:tc>
          <w:tcPr>
            <w:tcW w:w="4706" w:type="dxa"/>
          </w:tcPr>
          <w:p w:rsidR="00867DCE" w:rsidRDefault="00867DCE">
            <w:pPr>
              <w:pStyle w:val="ConsPlusNormal"/>
            </w:pPr>
            <w:r>
              <w:t>В сфере культуры</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74,5</w:t>
            </w:r>
          </w:p>
        </w:tc>
        <w:tc>
          <w:tcPr>
            <w:tcW w:w="850" w:type="dxa"/>
          </w:tcPr>
          <w:p w:rsidR="00867DCE" w:rsidRDefault="00867DCE">
            <w:pPr>
              <w:pStyle w:val="ConsPlusNormal"/>
              <w:jc w:val="center"/>
            </w:pPr>
            <w:r>
              <w:t>80</w:t>
            </w:r>
          </w:p>
        </w:tc>
        <w:tc>
          <w:tcPr>
            <w:tcW w:w="850" w:type="dxa"/>
          </w:tcPr>
          <w:p w:rsidR="00867DCE" w:rsidRDefault="00867DCE">
            <w:pPr>
              <w:pStyle w:val="ConsPlusNormal"/>
              <w:jc w:val="center"/>
            </w:pPr>
            <w:r>
              <w:t>88,7</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КК</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8.7</w:t>
            </w:r>
          </w:p>
        </w:tc>
        <w:tc>
          <w:tcPr>
            <w:tcW w:w="4706" w:type="dxa"/>
          </w:tcPr>
          <w:p w:rsidR="00867DCE" w:rsidRDefault="00867DCE">
            <w:pPr>
              <w:pStyle w:val="ConsPlusNormal"/>
            </w:pPr>
            <w:r>
              <w:t>В сфере туризма</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16,7</w:t>
            </w:r>
          </w:p>
        </w:tc>
        <w:tc>
          <w:tcPr>
            <w:tcW w:w="850" w:type="dxa"/>
          </w:tcPr>
          <w:p w:rsidR="00867DCE" w:rsidRDefault="00867DCE">
            <w:pPr>
              <w:pStyle w:val="ConsPlusNormal"/>
              <w:jc w:val="center"/>
            </w:pPr>
            <w:r>
              <w:t>16,7</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КРТ</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t>8.8</w:t>
            </w:r>
          </w:p>
        </w:tc>
        <w:tc>
          <w:tcPr>
            <w:tcW w:w="4706" w:type="dxa"/>
          </w:tcPr>
          <w:p w:rsidR="00867DCE" w:rsidRDefault="00867DCE">
            <w:pPr>
              <w:pStyle w:val="ConsPlusNormal"/>
            </w:pPr>
            <w:r>
              <w:t>В сфере труда и занятости населения</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КТЗН</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t>8.9</w:t>
            </w:r>
          </w:p>
        </w:tc>
        <w:tc>
          <w:tcPr>
            <w:tcW w:w="4706" w:type="dxa"/>
          </w:tcPr>
          <w:p w:rsidR="00867DCE" w:rsidRDefault="00867DCE">
            <w:pPr>
              <w:pStyle w:val="ConsPlusNormal"/>
            </w:pPr>
            <w:r>
              <w:t>В сфере связи и информации (МФЦ)</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0</w:t>
            </w:r>
          </w:p>
        </w:tc>
        <w:tc>
          <w:tcPr>
            <w:tcW w:w="850" w:type="dxa"/>
          </w:tcPr>
          <w:p w:rsidR="00867DCE" w:rsidRDefault="00867DCE">
            <w:pPr>
              <w:pStyle w:val="ConsPlusNormal"/>
              <w:jc w:val="center"/>
            </w:pPr>
            <w:r>
              <w:t>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КИС</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t>9</w:t>
            </w:r>
          </w:p>
        </w:tc>
        <w:tc>
          <w:tcPr>
            <w:tcW w:w="4706" w:type="dxa"/>
          </w:tcPr>
          <w:p w:rsidR="00867DCE" w:rsidRDefault="00867DCE">
            <w:pPr>
              <w:pStyle w:val="ConsPlusNormal"/>
            </w:pPr>
            <w:r>
              <w:t>Удельный вес объектов социальной инфраструктуры, на которых предоставляются услуги населению и которые размещены на карте доступности (сайт www.city4you.spb.ru), в общем количестве объектов социальной инфраструктуры, на которых предоставляются услуги населению</w:t>
            </w:r>
          </w:p>
        </w:tc>
        <w:tc>
          <w:tcPr>
            <w:tcW w:w="737" w:type="dxa"/>
          </w:tcPr>
          <w:p w:rsidR="00867DCE" w:rsidRDefault="00867DCE">
            <w:pPr>
              <w:pStyle w:val="ConsPlusNormal"/>
            </w:pPr>
          </w:p>
        </w:tc>
        <w:tc>
          <w:tcPr>
            <w:tcW w:w="794" w:type="dxa"/>
          </w:tcPr>
          <w:p w:rsidR="00867DCE" w:rsidRDefault="00867DCE">
            <w:pPr>
              <w:pStyle w:val="ConsPlusNormal"/>
            </w:pPr>
          </w:p>
        </w:tc>
        <w:tc>
          <w:tcPr>
            <w:tcW w:w="850" w:type="dxa"/>
          </w:tcPr>
          <w:p w:rsidR="00867DCE" w:rsidRDefault="00867DCE">
            <w:pPr>
              <w:pStyle w:val="ConsPlusNormal"/>
            </w:pPr>
          </w:p>
        </w:tc>
        <w:tc>
          <w:tcPr>
            <w:tcW w:w="850" w:type="dxa"/>
          </w:tcPr>
          <w:p w:rsidR="00867DCE" w:rsidRDefault="00867DCE">
            <w:pPr>
              <w:pStyle w:val="ConsPlusNormal"/>
            </w:pPr>
          </w:p>
        </w:tc>
        <w:tc>
          <w:tcPr>
            <w:tcW w:w="794" w:type="dxa"/>
          </w:tcPr>
          <w:p w:rsidR="00867DCE" w:rsidRDefault="00867DCE">
            <w:pPr>
              <w:pStyle w:val="ConsPlusNormal"/>
            </w:pPr>
          </w:p>
        </w:tc>
        <w:tc>
          <w:tcPr>
            <w:tcW w:w="794" w:type="dxa"/>
          </w:tcPr>
          <w:p w:rsidR="00867DCE" w:rsidRDefault="00867DCE">
            <w:pPr>
              <w:pStyle w:val="ConsPlusNormal"/>
            </w:pPr>
          </w:p>
        </w:tc>
        <w:tc>
          <w:tcPr>
            <w:tcW w:w="1247" w:type="dxa"/>
          </w:tcPr>
          <w:p w:rsidR="00867DCE" w:rsidRDefault="00867DCE">
            <w:pPr>
              <w:pStyle w:val="ConsPlusNormal"/>
            </w:pPr>
          </w:p>
        </w:tc>
        <w:tc>
          <w:tcPr>
            <w:tcW w:w="1077" w:type="dxa"/>
          </w:tcPr>
          <w:p w:rsidR="00867DCE" w:rsidRDefault="00867DCE">
            <w:pPr>
              <w:pStyle w:val="ConsPlusNormal"/>
            </w:pPr>
          </w:p>
        </w:tc>
      </w:tr>
      <w:tr w:rsidR="00867DCE">
        <w:tc>
          <w:tcPr>
            <w:tcW w:w="794" w:type="dxa"/>
          </w:tcPr>
          <w:p w:rsidR="00867DCE" w:rsidRDefault="00867DCE">
            <w:pPr>
              <w:pStyle w:val="ConsPlusNormal"/>
              <w:jc w:val="center"/>
            </w:pPr>
            <w:r>
              <w:t>9.1</w:t>
            </w:r>
          </w:p>
        </w:tc>
        <w:tc>
          <w:tcPr>
            <w:tcW w:w="4706" w:type="dxa"/>
          </w:tcPr>
          <w:p w:rsidR="00867DCE" w:rsidRDefault="00867DCE">
            <w:pPr>
              <w:pStyle w:val="ConsPlusNormal"/>
            </w:pPr>
            <w:r>
              <w:t>В сфере здравоохранения</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41,2</w:t>
            </w:r>
          </w:p>
        </w:tc>
        <w:tc>
          <w:tcPr>
            <w:tcW w:w="850" w:type="dxa"/>
          </w:tcPr>
          <w:p w:rsidR="00867DCE" w:rsidRDefault="00867DCE">
            <w:pPr>
              <w:pStyle w:val="ConsPlusNormal"/>
              <w:jc w:val="center"/>
            </w:pPr>
            <w:r>
              <w:t>59,6</w:t>
            </w:r>
          </w:p>
        </w:tc>
        <w:tc>
          <w:tcPr>
            <w:tcW w:w="850" w:type="dxa"/>
          </w:tcPr>
          <w:p w:rsidR="00867DCE" w:rsidRDefault="00867DCE">
            <w:pPr>
              <w:pStyle w:val="ConsPlusNormal"/>
              <w:jc w:val="center"/>
            </w:pPr>
            <w:r>
              <w:t>78,9</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КЗ</w:t>
            </w:r>
          </w:p>
        </w:tc>
        <w:tc>
          <w:tcPr>
            <w:tcW w:w="1077" w:type="dxa"/>
          </w:tcPr>
          <w:p w:rsidR="00867DCE" w:rsidRDefault="00867DCE">
            <w:pPr>
              <w:pStyle w:val="ConsPlusNormal"/>
              <w:jc w:val="center"/>
            </w:pPr>
            <w:r>
              <w:t>АР</w:t>
            </w:r>
          </w:p>
        </w:tc>
      </w:tr>
      <w:tr w:rsidR="00867DCE">
        <w:tc>
          <w:tcPr>
            <w:tcW w:w="794" w:type="dxa"/>
            <w:vMerge w:val="restart"/>
          </w:tcPr>
          <w:p w:rsidR="00867DCE" w:rsidRDefault="00867DCE">
            <w:pPr>
              <w:pStyle w:val="ConsPlusNormal"/>
              <w:jc w:val="center"/>
            </w:pPr>
            <w:r>
              <w:t>9.2</w:t>
            </w:r>
          </w:p>
        </w:tc>
        <w:tc>
          <w:tcPr>
            <w:tcW w:w="4706" w:type="dxa"/>
            <w:vMerge w:val="restart"/>
          </w:tcPr>
          <w:p w:rsidR="00867DCE" w:rsidRDefault="00867DCE">
            <w:pPr>
              <w:pStyle w:val="ConsPlusNormal"/>
            </w:pPr>
            <w:r>
              <w:t>В сфере образования</w:t>
            </w:r>
          </w:p>
        </w:tc>
        <w:tc>
          <w:tcPr>
            <w:tcW w:w="737" w:type="dxa"/>
            <w:vMerge w:val="restart"/>
          </w:tcPr>
          <w:p w:rsidR="00867DCE" w:rsidRDefault="00867DCE">
            <w:pPr>
              <w:pStyle w:val="ConsPlusNormal"/>
              <w:jc w:val="center"/>
            </w:pPr>
            <w:r>
              <w:t>%</w:t>
            </w:r>
          </w:p>
        </w:tc>
        <w:tc>
          <w:tcPr>
            <w:tcW w:w="794" w:type="dxa"/>
          </w:tcPr>
          <w:p w:rsidR="00867DCE" w:rsidRDefault="00867DCE">
            <w:pPr>
              <w:pStyle w:val="ConsPlusNormal"/>
              <w:jc w:val="center"/>
            </w:pPr>
            <w:r>
              <w:t>96,19</w:t>
            </w:r>
          </w:p>
        </w:tc>
        <w:tc>
          <w:tcPr>
            <w:tcW w:w="850" w:type="dxa"/>
          </w:tcPr>
          <w:p w:rsidR="00867DCE" w:rsidRDefault="00867DCE">
            <w:pPr>
              <w:pStyle w:val="ConsPlusNormal"/>
              <w:jc w:val="center"/>
            </w:pPr>
            <w:r>
              <w:t>96,24</w:t>
            </w:r>
          </w:p>
        </w:tc>
        <w:tc>
          <w:tcPr>
            <w:tcW w:w="850" w:type="dxa"/>
          </w:tcPr>
          <w:p w:rsidR="00867DCE" w:rsidRDefault="00867DCE">
            <w:pPr>
              <w:pStyle w:val="ConsPlusNormal"/>
              <w:jc w:val="center"/>
            </w:pPr>
            <w:r>
              <w:t>96,62</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vMerge/>
          </w:tcPr>
          <w:p w:rsidR="00867DCE" w:rsidRDefault="00867DCE"/>
        </w:tc>
        <w:tc>
          <w:tcPr>
            <w:tcW w:w="4706" w:type="dxa"/>
            <w:vMerge/>
          </w:tcPr>
          <w:p w:rsidR="00867DCE" w:rsidRDefault="00867DCE"/>
        </w:tc>
        <w:tc>
          <w:tcPr>
            <w:tcW w:w="737" w:type="dxa"/>
            <w:vMerge/>
          </w:tcPr>
          <w:p w:rsidR="00867DCE" w:rsidRDefault="00867DCE"/>
        </w:tc>
        <w:tc>
          <w:tcPr>
            <w:tcW w:w="794" w:type="dxa"/>
          </w:tcPr>
          <w:p w:rsidR="00867DCE" w:rsidRDefault="00867DCE">
            <w:pPr>
              <w:pStyle w:val="ConsPlusNormal"/>
              <w:jc w:val="center"/>
            </w:pPr>
            <w:r>
              <w:t>21,2</w:t>
            </w:r>
          </w:p>
        </w:tc>
        <w:tc>
          <w:tcPr>
            <w:tcW w:w="850" w:type="dxa"/>
          </w:tcPr>
          <w:p w:rsidR="00867DCE" w:rsidRDefault="00867DCE">
            <w:pPr>
              <w:pStyle w:val="ConsPlusNormal"/>
              <w:jc w:val="center"/>
            </w:pPr>
            <w:r>
              <w:t>21,2</w:t>
            </w:r>
          </w:p>
        </w:tc>
        <w:tc>
          <w:tcPr>
            <w:tcW w:w="850" w:type="dxa"/>
          </w:tcPr>
          <w:p w:rsidR="00867DCE" w:rsidRDefault="00867DCE">
            <w:pPr>
              <w:pStyle w:val="ConsPlusNormal"/>
              <w:jc w:val="center"/>
            </w:pPr>
            <w:r>
              <w:t>21,2</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КНВШ</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t>9.2.1</w:t>
            </w:r>
          </w:p>
        </w:tc>
        <w:tc>
          <w:tcPr>
            <w:tcW w:w="4706" w:type="dxa"/>
          </w:tcPr>
          <w:p w:rsidR="00867DCE" w:rsidRDefault="00867DCE">
            <w:pPr>
              <w:pStyle w:val="ConsPlusNormal"/>
            </w:pPr>
            <w:r>
              <w:t>Дошкольные образовательные организации</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9.2.2</w:t>
            </w:r>
          </w:p>
        </w:tc>
        <w:tc>
          <w:tcPr>
            <w:tcW w:w="4706" w:type="dxa"/>
          </w:tcPr>
          <w:p w:rsidR="00867DCE" w:rsidRDefault="00867DCE">
            <w:pPr>
              <w:pStyle w:val="ConsPlusNormal"/>
            </w:pPr>
            <w:r>
              <w:t>Общеобразовательные организации</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9.2.3</w:t>
            </w:r>
          </w:p>
        </w:tc>
        <w:tc>
          <w:tcPr>
            <w:tcW w:w="4706" w:type="dxa"/>
          </w:tcPr>
          <w:p w:rsidR="00867DCE" w:rsidRDefault="00867DCE">
            <w:pPr>
              <w:pStyle w:val="ConsPlusNormal"/>
            </w:pPr>
            <w:r>
              <w:t>Образовательные организации дополнительного образования детей</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91,6</w:t>
            </w:r>
          </w:p>
        </w:tc>
        <w:tc>
          <w:tcPr>
            <w:tcW w:w="850" w:type="dxa"/>
          </w:tcPr>
          <w:p w:rsidR="00867DCE" w:rsidRDefault="00867DCE">
            <w:pPr>
              <w:pStyle w:val="ConsPlusNormal"/>
              <w:jc w:val="center"/>
            </w:pPr>
            <w:r>
              <w:t>92,5</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vMerge w:val="restart"/>
          </w:tcPr>
          <w:p w:rsidR="00867DCE" w:rsidRDefault="00867DCE">
            <w:pPr>
              <w:pStyle w:val="ConsPlusNormal"/>
              <w:jc w:val="center"/>
            </w:pPr>
            <w:r>
              <w:t>9.2.4</w:t>
            </w:r>
          </w:p>
        </w:tc>
        <w:tc>
          <w:tcPr>
            <w:tcW w:w="4706" w:type="dxa"/>
            <w:vMerge w:val="restart"/>
          </w:tcPr>
          <w:p w:rsidR="00867DCE" w:rsidRDefault="00867DCE">
            <w:pPr>
              <w:pStyle w:val="ConsPlusNormal"/>
            </w:pPr>
            <w:r>
              <w:t>Профессиональные образовательные организации</w:t>
            </w:r>
          </w:p>
        </w:tc>
        <w:tc>
          <w:tcPr>
            <w:tcW w:w="737" w:type="dxa"/>
            <w:vMerge w:val="restart"/>
          </w:tcPr>
          <w:p w:rsidR="00867DCE" w:rsidRDefault="00867DCE">
            <w:pPr>
              <w:pStyle w:val="ConsPlusNormal"/>
              <w:jc w:val="center"/>
            </w:pPr>
            <w:r>
              <w:t>%</w:t>
            </w:r>
          </w:p>
        </w:tc>
        <w:tc>
          <w:tcPr>
            <w:tcW w:w="794" w:type="dxa"/>
          </w:tcPr>
          <w:p w:rsidR="00867DCE" w:rsidRDefault="00867DCE">
            <w:pPr>
              <w:pStyle w:val="ConsPlusNormal"/>
              <w:jc w:val="center"/>
            </w:pPr>
            <w:r>
              <w:t>22,9</w:t>
            </w:r>
          </w:p>
        </w:tc>
        <w:tc>
          <w:tcPr>
            <w:tcW w:w="850" w:type="dxa"/>
          </w:tcPr>
          <w:p w:rsidR="00867DCE" w:rsidRDefault="00867DCE">
            <w:pPr>
              <w:pStyle w:val="ConsPlusNormal"/>
              <w:jc w:val="center"/>
            </w:pPr>
            <w:r>
              <w:t>22,9</w:t>
            </w:r>
          </w:p>
        </w:tc>
        <w:tc>
          <w:tcPr>
            <w:tcW w:w="850" w:type="dxa"/>
          </w:tcPr>
          <w:p w:rsidR="00867DCE" w:rsidRDefault="00867DCE">
            <w:pPr>
              <w:pStyle w:val="ConsPlusNormal"/>
              <w:jc w:val="center"/>
            </w:pPr>
            <w:r>
              <w:t>22,9</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vMerge/>
          </w:tcPr>
          <w:p w:rsidR="00867DCE" w:rsidRDefault="00867DCE"/>
        </w:tc>
        <w:tc>
          <w:tcPr>
            <w:tcW w:w="4706" w:type="dxa"/>
            <w:vMerge/>
          </w:tcPr>
          <w:p w:rsidR="00867DCE" w:rsidRDefault="00867DCE"/>
        </w:tc>
        <w:tc>
          <w:tcPr>
            <w:tcW w:w="737" w:type="dxa"/>
            <w:vMerge/>
          </w:tcPr>
          <w:p w:rsidR="00867DCE" w:rsidRDefault="00867DCE"/>
        </w:tc>
        <w:tc>
          <w:tcPr>
            <w:tcW w:w="794" w:type="dxa"/>
          </w:tcPr>
          <w:p w:rsidR="00867DCE" w:rsidRDefault="00867DCE">
            <w:pPr>
              <w:pStyle w:val="ConsPlusNormal"/>
              <w:jc w:val="center"/>
            </w:pPr>
            <w:r>
              <w:t>21,2</w:t>
            </w:r>
          </w:p>
        </w:tc>
        <w:tc>
          <w:tcPr>
            <w:tcW w:w="850" w:type="dxa"/>
          </w:tcPr>
          <w:p w:rsidR="00867DCE" w:rsidRDefault="00867DCE">
            <w:pPr>
              <w:pStyle w:val="ConsPlusNormal"/>
              <w:jc w:val="center"/>
            </w:pPr>
            <w:r>
              <w:t>21,2</w:t>
            </w:r>
          </w:p>
        </w:tc>
        <w:tc>
          <w:tcPr>
            <w:tcW w:w="850" w:type="dxa"/>
          </w:tcPr>
          <w:p w:rsidR="00867DCE" w:rsidRDefault="00867DCE">
            <w:pPr>
              <w:pStyle w:val="ConsPlusNormal"/>
              <w:jc w:val="center"/>
            </w:pPr>
            <w:r>
              <w:t>21,2</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КНВШ</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lastRenderedPageBreak/>
              <w:t>9.3</w:t>
            </w:r>
          </w:p>
        </w:tc>
        <w:tc>
          <w:tcPr>
            <w:tcW w:w="4706" w:type="dxa"/>
          </w:tcPr>
          <w:p w:rsidR="00867DCE" w:rsidRDefault="00867DCE">
            <w:pPr>
              <w:pStyle w:val="ConsPlusNormal"/>
            </w:pPr>
            <w:r>
              <w:t>В сфере молодежной политики</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60,1</w:t>
            </w:r>
          </w:p>
        </w:tc>
        <w:tc>
          <w:tcPr>
            <w:tcW w:w="850" w:type="dxa"/>
          </w:tcPr>
          <w:p w:rsidR="00867DCE" w:rsidRDefault="00867DCE">
            <w:pPr>
              <w:pStyle w:val="ConsPlusNormal"/>
              <w:jc w:val="center"/>
            </w:pPr>
            <w:r>
              <w:t>65</w:t>
            </w:r>
          </w:p>
        </w:tc>
        <w:tc>
          <w:tcPr>
            <w:tcW w:w="850" w:type="dxa"/>
          </w:tcPr>
          <w:p w:rsidR="00867DCE" w:rsidRDefault="00867DCE">
            <w:pPr>
              <w:pStyle w:val="ConsPlusNormal"/>
              <w:jc w:val="center"/>
            </w:pPr>
            <w:r>
              <w:t>80,8</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КМПВОО</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9.4</w:t>
            </w:r>
          </w:p>
        </w:tc>
        <w:tc>
          <w:tcPr>
            <w:tcW w:w="4706" w:type="dxa"/>
          </w:tcPr>
          <w:p w:rsidR="00867DCE" w:rsidRDefault="00867DCE">
            <w:pPr>
              <w:pStyle w:val="ConsPlusNormal"/>
            </w:pPr>
            <w:r>
              <w:t>В сфере социальной защиты</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99</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КСП</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9.5</w:t>
            </w:r>
          </w:p>
        </w:tc>
        <w:tc>
          <w:tcPr>
            <w:tcW w:w="4706" w:type="dxa"/>
          </w:tcPr>
          <w:p w:rsidR="00867DCE" w:rsidRDefault="00867DCE">
            <w:pPr>
              <w:pStyle w:val="ConsPlusNormal"/>
            </w:pPr>
            <w:r>
              <w:t>В сфере физической культуры и спорта</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62,2</w:t>
            </w:r>
          </w:p>
        </w:tc>
        <w:tc>
          <w:tcPr>
            <w:tcW w:w="850" w:type="dxa"/>
          </w:tcPr>
          <w:p w:rsidR="00867DCE" w:rsidRDefault="00867DCE">
            <w:pPr>
              <w:pStyle w:val="ConsPlusNormal"/>
              <w:jc w:val="center"/>
            </w:pPr>
            <w:r>
              <w:t>75,3</w:t>
            </w:r>
          </w:p>
        </w:tc>
        <w:tc>
          <w:tcPr>
            <w:tcW w:w="850" w:type="dxa"/>
          </w:tcPr>
          <w:p w:rsidR="00867DCE" w:rsidRDefault="00867DCE">
            <w:pPr>
              <w:pStyle w:val="ConsPlusNormal"/>
              <w:jc w:val="center"/>
            </w:pPr>
            <w:r>
              <w:t>90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КФКС</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9.6</w:t>
            </w:r>
          </w:p>
        </w:tc>
        <w:tc>
          <w:tcPr>
            <w:tcW w:w="4706" w:type="dxa"/>
          </w:tcPr>
          <w:p w:rsidR="00867DCE" w:rsidRDefault="00867DCE">
            <w:pPr>
              <w:pStyle w:val="ConsPlusNormal"/>
            </w:pPr>
            <w:r>
              <w:t>В сфере культуры</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55,9</w:t>
            </w:r>
          </w:p>
        </w:tc>
        <w:tc>
          <w:tcPr>
            <w:tcW w:w="850" w:type="dxa"/>
          </w:tcPr>
          <w:p w:rsidR="00867DCE" w:rsidRDefault="00867DCE">
            <w:pPr>
              <w:pStyle w:val="ConsPlusNormal"/>
              <w:jc w:val="center"/>
            </w:pPr>
            <w:r>
              <w:t>61,3</w:t>
            </w:r>
          </w:p>
        </w:tc>
        <w:tc>
          <w:tcPr>
            <w:tcW w:w="850" w:type="dxa"/>
          </w:tcPr>
          <w:p w:rsidR="00867DCE" w:rsidRDefault="00867DCE">
            <w:pPr>
              <w:pStyle w:val="ConsPlusNormal"/>
              <w:jc w:val="center"/>
            </w:pPr>
            <w:r>
              <w:t>81,6</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КК</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9.7</w:t>
            </w:r>
          </w:p>
        </w:tc>
        <w:tc>
          <w:tcPr>
            <w:tcW w:w="4706" w:type="dxa"/>
          </w:tcPr>
          <w:p w:rsidR="00867DCE" w:rsidRDefault="00867DCE">
            <w:pPr>
              <w:pStyle w:val="ConsPlusNormal"/>
            </w:pPr>
            <w:r>
              <w:t>В сфере туризма</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16,7</w:t>
            </w:r>
          </w:p>
        </w:tc>
        <w:tc>
          <w:tcPr>
            <w:tcW w:w="850" w:type="dxa"/>
          </w:tcPr>
          <w:p w:rsidR="00867DCE" w:rsidRDefault="00867DCE">
            <w:pPr>
              <w:pStyle w:val="ConsPlusNormal"/>
              <w:jc w:val="center"/>
            </w:pPr>
            <w:r>
              <w:t>16,7</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КРТ</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t>9.8</w:t>
            </w:r>
          </w:p>
        </w:tc>
        <w:tc>
          <w:tcPr>
            <w:tcW w:w="4706" w:type="dxa"/>
          </w:tcPr>
          <w:p w:rsidR="00867DCE" w:rsidRDefault="00867DCE">
            <w:pPr>
              <w:pStyle w:val="ConsPlusNormal"/>
            </w:pPr>
            <w:r>
              <w:t>В сфере труда и занятости населения</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4</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КТЗН</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t>9.9</w:t>
            </w:r>
          </w:p>
        </w:tc>
        <w:tc>
          <w:tcPr>
            <w:tcW w:w="4706" w:type="dxa"/>
          </w:tcPr>
          <w:p w:rsidR="00867DCE" w:rsidRDefault="00867DCE">
            <w:pPr>
              <w:pStyle w:val="ConsPlusNormal"/>
            </w:pPr>
            <w:r>
              <w:t>В сфере связи и информации (МФЦ)</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КИС</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t>10</w:t>
            </w:r>
          </w:p>
        </w:tc>
        <w:tc>
          <w:tcPr>
            <w:tcW w:w="4706" w:type="dxa"/>
          </w:tcPr>
          <w:p w:rsidR="00867DCE" w:rsidRDefault="00867DCE">
            <w:pPr>
              <w:pStyle w:val="ConsPlusNormal"/>
            </w:pPr>
            <w:r>
              <w:t>Удельный вес учреждений, которые предоставляют услуги населению, имеющих сайт с версией для слабовидящих и актуальной информацией об условиях доступности объектов учреждения, в общем количестве учреждений, которые предоставляют услуги населению</w:t>
            </w:r>
          </w:p>
        </w:tc>
        <w:tc>
          <w:tcPr>
            <w:tcW w:w="737" w:type="dxa"/>
          </w:tcPr>
          <w:p w:rsidR="00867DCE" w:rsidRDefault="00867DCE">
            <w:pPr>
              <w:pStyle w:val="ConsPlusNormal"/>
            </w:pPr>
          </w:p>
        </w:tc>
        <w:tc>
          <w:tcPr>
            <w:tcW w:w="794" w:type="dxa"/>
          </w:tcPr>
          <w:p w:rsidR="00867DCE" w:rsidRDefault="00867DCE">
            <w:pPr>
              <w:pStyle w:val="ConsPlusNormal"/>
            </w:pPr>
          </w:p>
        </w:tc>
        <w:tc>
          <w:tcPr>
            <w:tcW w:w="850" w:type="dxa"/>
          </w:tcPr>
          <w:p w:rsidR="00867DCE" w:rsidRDefault="00867DCE">
            <w:pPr>
              <w:pStyle w:val="ConsPlusNormal"/>
            </w:pPr>
          </w:p>
        </w:tc>
        <w:tc>
          <w:tcPr>
            <w:tcW w:w="850" w:type="dxa"/>
          </w:tcPr>
          <w:p w:rsidR="00867DCE" w:rsidRDefault="00867DCE">
            <w:pPr>
              <w:pStyle w:val="ConsPlusNormal"/>
            </w:pPr>
          </w:p>
        </w:tc>
        <w:tc>
          <w:tcPr>
            <w:tcW w:w="794" w:type="dxa"/>
          </w:tcPr>
          <w:p w:rsidR="00867DCE" w:rsidRDefault="00867DCE">
            <w:pPr>
              <w:pStyle w:val="ConsPlusNormal"/>
            </w:pPr>
          </w:p>
        </w:tc>
        <w:tc>
          <w:tcPr>
            <w:tcW w:w="794" w:type="dxa"/>
          </w:tcPr>
          <w:p w:rsidR="00867DCE" w:rsidRDefault="00867DCE">
            <w:pPr>
              <w:pStyle w:val="ConsPlusNormal"/>
            </w:pPr>
          </w:p>
        </w:tc>
        <w:tc>
          <w:tcPr>
            <w:tcW w:w="1247" w:type="dxa"/>
          </w:tcPr>
          <w:p w:rsidR="00867DCE" w:rsidRDefault="00867DCE">
            <w:pPr>
              <w:pStyle w:val="ConsPlusNormal"/>
            </w:pPr>
          </w:p>
        </w:tc>
        <w:tc>
          <w:tcPr>
            <w:tcW w:w="1077" w:type="dxa"/>
          </w:tcPr>
          <w:p w:rsidR="00867DCE" w:rsidRDefault="00867DCE">
            <w:pPr>
              <w:pStyle w:val="ConsPlusNormal"/>
            </w:pPr>
          </w:p>
        </w:tc>
      </w:tr>
      <w:tr w:rsidR="00867DCE">
        <w:tc>
          <w:tcPr>
            <w:tcW w:w="794" w:type="dxa"/>
          </w:tcPr>
          <w:p w:rsidR="00867DCE" w:rsidRDefault="00867DCE">
            <w:pPr>
              <w:pStyle w:val="ConsPlusNormal"/>
              <w:jc w:val="center"/>
            </w:pPr>
            <w:r>
              <w:t>10.1</w:t>
            </w:r>
          </w:p>
        </w:tc>
        <w:tc>
          <w:tcPr>
            <w:tcW w:w="4706" w:type="dxa"/>
          </w:tcPr>
          <w:p w:rsidR="00867DCE" w:rsidRDefault="00867DCE">
            <w:pPr>
              <w:pStyle w:val="ConsPlusNormal"/>
            </w:pPr>
            <w:r>
              <w:t>В сфере здравоохранения</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46,5</w:t>
            </w:r>
          </w:p>
        </w:tc>
        <w:tc>
          <w:tcPr>
            <w:tcW w:w="850" w:type="dxa"/>
          </w:tcPr>
          <w:p w:rsidR="00867DCE" w:rsidRDefault="00867DCE">
            <w:pPr>
              <w:pStyle w:val="ConsPlusNormal"/>
              <w:jc w:val="center"/>
            </w:pPr>
            <w:r>
              <w:t>56,8</w:t>
            </w:r>
          </w:p>
        </w:tc>
        <w:tc>
          <w:tcPr>
            <w:tcW w:w="850" w:type="dxa"/>
          </w:tcPr>
          <w:p w:rsidR="00867DCE" w:rsidRDefault="00867DCE">
            <w:pPr>
              <w:pStyle w:val="ConsPlusNormal"/>
              <w:jc w:val="center"/>
            </w:pPr>
            <w:r>
              <w:t>83</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КЗ</w:t>
            </w:r>
          </w:p>
        </w:tc>
        <w:tc>
          <w:tcPr>
            <w:tcW w:w="1077" w:type="dxa"/>
          </w:tcPr>
          <w:p w:rsidR="00867DCE" w:rsidRDefault="00867DCE">
            <w:pPr>
              <w:pStyle w:val="ConsPlusNormal"/>
              <w:jc w:val="center"/>
            </w:pPr>
            <w:r>
              <w:t>АР</w:t>
            </w:r>
          </w:p>
        </w:tc>
      </w:tr>
      <w:tr w:rsidR="00867DCE">
        <w:tc>
          <w:tcPr>
            <w:tcW w:w="794" w:type="dxa"/>
            <w:vMerge w:val="restart"/>
          </w:tcPr>
          <w:p w:rsidR="00867DCE" w:rsidRDefault="00867DCE">
            <w:pPr>
              <w:pStyle w:val="ConsPlusNormal"/>
              <w:jc w:val="center"/>
            </w:pPr>
            <w:r>
              <w:t>10.2</w:t>
            </w:r>
          </w:p>
        </w:tc>
        <w:tc>
          <w:tcPr>
            <w:tcW w:w="4706" w:type="dxa"/>
            <w:vMerge w:val="restart"/>
          </w:tcPr>
          <w:p w:rsidR="00867DCE" w:rsidRDefault="00867DCE">
            <w:pPr>
              <w:pStyle w:val="ConsPlusNormal"/>
            </w:pPr>
            <w:r>
              <w:t>В сфере образования</w:t>
            </w:r>
          </w:p>
        </w:tc>
        <w:tc>
          <w:tcPr>
            <w:tcW w:w="737" w:type="dxa"/>
            <w:vMerge w:val="restart"/>
          </w:tcPr>
          <w:p w:rsidR="00867DCE" w:rsidRDefault="00867DCE">
            <w:pPr>
              <w:pStyle w:val="ConsPlusNormal"/>
              <w:jc w:val="center"/>
            </w:pPr>
            <w:r>
              <w:t>%</w:t>
            </w:r>
          </w:p>
        </w:tc>
        <w:tc>
          <w:tcPr>
            <w:tcW w:w="794" w:type="dxa"/>
          </w:tcPr>
          <w:p w:rsidR="00867DCE" w:rsidRDefault="00867DCE">
            <w:pPr>
              <w:pStyle w:val="ConsPlusNormal"/>
              <w:jc w:val="center"/>
            </w:pPr>
            <w:r>
              <w:t>82,4</w:t>
            </w:r>
          </w:p>
        </w:tc>
        <w:tc>
          <w:tcPr>
            <w:tcW w:w="850" w:type="dxa"/>
          </w:tcPr>
          <w:p w:rsidR="00867DCE" w:rsidRDefault="00867DCE">
            <w:pPr>
              <w:pStyle w:val="ConsPlusNormal"/>
              <w:jc w:val="center"/>
            </w:pPr>
            <w:r>
              <w:t>87,5</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vMerge/>
          </w:tcPr>
          <w:p w:rsidR="00867DCE" w:rsidRDefault="00867DCE"/>
        </w:tc>
        <w:tc>
          <w:tcPr>
            <w:tcW w:w="4706" w:type="dxa"/>
            <w:vMerge/>
          </w:tcPr>
          <w:p w:rsidR="00867DCE" w:rsidRDefault="00867DCE"/>
        </w:tc>
        <w:tc>
          <w:tcPr>
            <w:tcW w:w="737" w:type="dxa"/>
            <w:vMerge/>
          </w:tcPr>
          <w:p w:rsidR="00867DCE" w:rsidRDefault="00867DCE"/>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КНВШ</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t>10.2.1</w:t>
            </w:r>
          </w:p>
        </w:tc>
        <w:tc>
          <w:tcPr>
            <w:tcW w:w="4706" w:type="dxa"/>
          </w:tcPr>
          <w:p w:rsidR="00867DCE" w:rsidRDefault="00867DCE">
            <w:pPr>
              <w:pStyle w:val="ConsPlusNormal"/>
            </w:pPr>
            <w:r>
              <w:t>Дошкольные образовательные организации</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83,3</w:t>
            </w:r>
          </w:p>
        </w:tc>
        <w:tc>
          <w:tcPr>
            <w:tcW w:w="850" w:type="dxa"/>
          </w:tcPr>
          <w:p w:rsidR="00867DCE" w:rsidRDefault="00867DCE">
            <w:pPr>
              <w:pStyle w:val="ConsPlusNormal"/>
              <w:jc w:val="center"/>
            </w:pPr>
            <w:r>
              <w:t>85,9</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10.2.2</w:t>
            </w:r>
          </w:p>
        </w:tc>
        <w:tc>
          <w:tcPr>
            <w:tcW w:w="4706" w:type="dxa"/>
          </w:tcPr>
          <w:p w:rsidR="00867DCE" w:rsidRDefault="00867DCE">
            <w:pPr>
              <w:pStyle w:val="ConsPlusNormal"/>
            </w:pPr>
            <w:r>
              <w:t>Общеобразовательные организации</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85,2</w:t>
            </w:r>
          </w:p>
        </w:tc>
        <w:tc>
          <w:tcPr>
            <w:tcW w:w="850" w:type="dxa"/>
          </w:tcPr>
          <w:p w:rsidR="00867DCE" w:rsidRDefault="00867DCE">
            <w:pPr>
              <w:pStyle w:val="ConsPlusNormal"/>
              <w:jc w:val="center"/>
            </w:pPr>
            <w:r>
              <w:t>93,4</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10.2.3</w:t>
            </w:r>
          </w:p>
        </w:tc>
        <w:tc>
          <w:tcPr>
            <w:tcW w:w="4706" w:type="dxa"/>
          </w:tcPr>
          <w:p w:rsidR="00867DCE" w:rsidRDefault="00867DCE">
            <w:pPr>
              <w:pStyle w:val="ConsPlusNormal"/>
            </w:pPr>
            <w:r>
              <w:t>Образовательные организации дополнительного образования детей</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60,3</w:t>
            </w:r>
          </w:p>
        </w:tc>
        <w:tc>
          <w:tcPr>
            <w:tcW w:w="850" w:type="dxa"/>
          </w:tcPr>
          <w:p w:rsidR="00867DCE" w:rsidRDefault="00867DCE">
            <w:pPr>
              <w:pStyle w:val="ConsPlusNormal"/>
              <w:jc w:val="center"/>
            </w:pPr>
            <w:r>
              <w:t>73,7</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vMerge w:val="restart"/>
          </w:tcPr>
          <w:p w:rsidR="00867DCE" w:rsidRDefault="00867DCE">
            <w:pPr>
              <w:pStyle w:val="ConsPlusNormal"/>
              <w:jc w:val="center"/>
            </w:pPr>
            <w:r>
              <w:t>10.2.4</w:t>
            </w:r>
          </w:p>
        </w:tc>
        <w:tc>
          <w:tcPr>
            <w:tcW w:w="4706" w:type="dxa"/>
            <w:vMerge w:val="restart"/>
          </w:tcPr>
          <w:p w:rsidR="00867DCE" w:rsidRDefault="00867DCE">
            <w:pPr>
              <w:pStyle w:val="ConsPlusNormal"/>
            </w:pPr>
            <w:r>
              <w:t xml:space="preserve">Профессиональные образовательные </w:t>
            </w:r>
            <w:r>
              <w:lastRenderedPageBreak/>
              <w:t>организации</w:t>
            </w:r>
          </w:p>
        </w:tc>
        <w:tc>
          <w:tcPr>
            <w:tcW w:w="737" w:type="dxa"/>
            <w:vMerge w:val="restart"/>
          </w:tcPr>
          <w:p w:rsidR="00867DCE" w:rsidRDefault="00867DCE">
            <w:pPr>
              <w:pStyle w:val="ConsPlusNormal"/>
              <w:jc w:val="center"/>
            </w:pPr>
            <w:r>
              <w:lastRenderedPageBreak/>
              <w:t>%</w:t>
            </w:r>
          </w:p>
        </w:tc>
        <w:tc>
          <w:tcPr>
            <w:tcW w:w="794" w:type="dxa"/>
          </w:tcPr>
          <w:p w:rsidR="00867DCE" w:rsidRDefault="00867DCE">
            <w:pPr>
              <w:pStyle w:val="ConsPlusNormal"/>
              <w:jc w:val="center"/>
            </w:pPr>
            <w:r>
              <w:t>60,4</w:t>
            </w:r>
          </w:p>
        </w:tc>
        <w:tc>
          <w:tcPr>
            <w:tcW w:w="850" w:type="dxa"/>
          </w:tcPr>
          <w:p w:rsidR="00867DCE" w:rsidRDefault="00867DCE">
            <w:pPr>
              <w:pStyle w:val="ConsPlusNormal"/>
              <w:jc w:val="center"/>
            </w:pPr>
            <w:r>
              <w:t>60,4</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vMerge/>
          </w:tcPr>
          <w:p w:rsidR="00867DCE" w:rsidRDefault="00867DCE"/>
        </w:tc>
        <w:tc>
          <w:tcPr>
            <w:tcW w:w="4706" w:type="dxa"/>
            <w:vMerge/>
          </w:tcPr>
          <w:p w:rsidR="00867DCE" w:rsidRDefault="00867DCE"/>
        </w:tc>
        <w:tc>
          <w:tcPr>
            <w:tcW w:w="737" w:type="dxa"/>
            <w:vMerge/>
          </w:tcPr>
          <w:p w:rsidR="00867DCE" w:rsidRDefault="00867DCE"/>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КНВШ</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lastRenderedPageBreak/>
              <w:t>10.3</w:t>
            </w:r>
          </w:p>
        </w:tc>
        <w:tc>
          <w:tcPr>
            <w:tcW w:w="4706" w:type="dxa"/>
          </w:tcPr>
          <w:p w:rsidR="00867DCE" w:rsidRDefault="00867DCE">
            <w:pPr>
              <w:pStyle w:val="ConsPlusNormal"/>
            </w:pPr>
            <w:r>
              <w:t>В сфере молодежной политики</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63,3</w:t>
            </w:r>
          </w:p>
        </w:tc>
        <w:tc>
          <w:tcPr>
            <w:tcW w:w="850" w:type="dxa"/>
          </w:tcPr>
          <w:p w:rsidR="00867DCE" w:rsidRDefault="00867DCE">
            <w:pPr>
              <w:pStyle w:val="ConsPlusNormal"/>
              <w:jc w:val="center"/>
            </w:pPr>
            <w:r>
              <w:t>76,7</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КМПВОО</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10.4</w:t>
            </w:r>
          </w:p>
        </w:tc>
        <w:tc>
          <w:tcPr>
            <w:tcW w:w="4706" w:type="dxa"/>
          </w:tcPr>
          <w:p w:rsidR="00867DCE" w:rsidRDefault="00867DCE">
            <w:pPr>
              <w:pStyle w:val="ConsPlusNormal"/>
            </w:pPr>
            <w:r>
              <w:t>В сфере социальной защиты</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94</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КСП</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10.5</w:t>
            </w:r>
          </w:p>
        </w:tc>
        <w:tc>
          <w:tcPr>
            <w:tcW w:w="4706" w:type="dxa"/>
          </w:tcPr>
          <w:p w:rsidR="00867DCE" w:rsidRDefault="00867DCE">
            <w:pPr>
              <w:pStyle w:val="ConsPlusNormal"/>
            </w:pPr>
            <w:r>
              <w:t>В сфере физической культуры и спорта</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42,3</w:t>
            </w:r>
          </w:p>
        </w:tc>
        <w:tc>
          <w:tcPr>
            <w:tcW w:w="850" w:type="dxa"/>
          </w:tcPr>
          <w:p w:rsidR="00867DCE" w:rsidRDefault="00867DCE">
            <w:pPr>
              <w:pStyle w:val="ConsPlusNormal"/>
              <w:jc w:val="center"/>
            </w:pPr>
            <w:r>
              <w:t>59,5</w:t>
            </w:r>
          </w:p>
        </w:tc>
        <w:tc>
          <w:tcPr>
            <w:tcW w:w="850" w:type="dxa"/>
          </w:tcPr>
          <w:p w:rsidR="00867DCE" w:rsidRDefault="00867DCE">
            <w:pPr>
              <w:pStyle w:val="ConsPlusNormal"/>
              <w:jc w:val="center"/>
            </w:pPr>
            <w:r>
              <w:t>83,5</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КФКС</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10.6</w:t>
            </w:r>
          </w:p>
        </w:tc>
        <w:tc>
          <w:tcPr>
            <w:tcW w:w="4706" w:type="dxa"/>
          </w:tcPr>
          <w:p w:rsidR="00867DCE" w:rsidRDefault="00867DCE">
            <w:pPr>
              <w:pStyle w:val="ConsPlusNormal"/>
            </w:pPr>
            <w:r>
              <w:t>В сфере культуры</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57,8</w:t>
            </w:r>
          </w:p>
        </w:tc>
        <w:tc>
          <w:tcPr>
            <w:tcW w:w="850" w:type="dxa"/>
          </w:tcPr>
          <w:p w:rsidR="00867DCE" w:rsidRDefault="00867DCE">
            <w:pPr>
              <w:pStyle w:val="ConsPlusNormal"/>
              <w:jc w:val="center"/>
            </w:pPr>
            <w:r>
              <w:t>70,5</w:t>
            </w:r>
          </w:p>
        </w:tc>
        <w:tc>
          <w:tcPr>
            <w:tcW w:w="850" w:type="dxa"/>
          </w:tcPr>
          <w:p w:rsidR="00867DCE" w:rsidRDefault="00867DCE">
            <w:pPr>
              <w:pStyle w:val="ConsPlusNormal"/>
              <w:jc w:val="center"/>
            </w:pPr>
            <w:r>
              <w:t>97,3</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КК</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10.7</w:t>
            </w:r>
          </w:p>
        </w:tc>
        <w:tc>
          <w:tcPr>
            <w:tcW w:w="4706" w:type="dxa"/>
          </w:tcPr>
          <w:p w:rsidR="00867DCE" w:rsidRDefault="00867DCE">
            <w:pPr>
              <w:pStyle w:val="ConsPlusNormal"/>
            </w:pPr>
            <w:r>
              <w:t>В сфере туризма</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КРТ</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t>10.8</w:t>
            </w:r>
          </w:p>
        </w:tc>
        <w:tc>
          <w:tcPr>
            <w:tcW w:w="4706" w:type="dxa"/>
          </w:tcPr>
          <w:p w:rsidR="00867DCE" w:rsidRDefault="00867DCE">
            <w:pPr>
              <w:pStyle w:val="ConsPlusNormal"/>
            </w:pPr>
            <w:r>
              <w:t>В сфере труда и занятости населения</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50</w:t>
            </w:r>
          </w:p>
        </w:tc>
        <w:tc>
          <w:tcPr>
            <w:tcW w:w="850" w:type="dxa"/>
          </w:tcPr>
          <w:p w:rsidR="00867DCE" w:rsidRDefault="00867DCE">
            <w:pPr>
              <w:pStyle w:val="ConsPlusNormal"/>
              <w:jc w:val="center"/>
            </w:pPr>
            <w:r>
              <w:t>50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КТЗН</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t>10.9</w:t>
            </w:r>
          </w:p>
        </w:tc>
        <w:tc>
          <w:tcPr>
            <w:tcW w:w="4706" w:type="dxa"/>
          </w:tcPr>
          <w:p w:rsidR="00867DCE" w:rsidRDefault="00867DCE">
            <w:pPr>
              <w:pStyle w:val="ConsPlusNormal"/>
            </w:pPr>
            <w:r>
              <w:t>В сфере связи и информации (МФЦ)</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КИС</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t>11</w:t>
            </w:r>
          </w:p>
        </w:tc>
        <w:tc>
          <w:tcPr>
            <w:tcW w:w="4706" w:type="dxa"/>
          </w:tcPr>
          <w:p w:rsidR="00867DCE" w:rsidRDefault="00867DCE">
            <w:pPr>
              <w:pStyle w:val="ConsPlusNormal"/>
            </w:pPr>
            <w:r>
              <w:t>Доля сотрудников в учреждении, обеспечивающих соблюдение требований доступности, и сотрудников, в должностные инструкции которых включено сопровождение инвалидов, прошедших инструктирование или обучение для работы с инвалидами по вопросам, связанным с обеспечением доступности для них объектов и услуг в соответствии с законодательством Российской Федерации, в общем количестве указанных сотрудников в учреждении</w:t>
            </w:r>
          </w:p>
        </w:tc>
        <w:tc>
          <w:tcPr>
            <w:tcW w:w="737" w:type="dxa"/>
          </w:tcPr>
          <w:p w:rsidR="00867DCE" w:rsidRDefault="00867DCE">
            <w:pPr>
              <w:pStyle w:val="ConsPlusNormal"/>
            </w:pPr>
          </w:p>
        </w:tc>
        <w:tc>
          <w:tcPr>
            <w:tcW w:w="794" w:type="dxa"/>
          </w:tcPr>
          <w:p w:rsidR="00867DCE" w:rsidRDefault="00867DCE">
            <w:pPr>
              <w:pStyle w:val="ConsPlusNormal"/>
            </w:pPr>
          </w:p>
        </w:tc>
        <w:tc>
          <w:tcPr>
            <w:tcW w:w="850" w:type="dxa"/>
          </w:tcPr>
          <w:p w:rsidR="00867DCE" w:rsidRDefault="00867DCE">
            <w:pPr>
              <w:pStyle w:val="ConsPlusNormal"/>
            </w:pPr>
          </w:p>
        </w:tc>
        <w:tc>
          <w:tcPr>
            <w:tcW w:w="850" w:type="dxa"/>
          </w:tcPr>
          <w:p w:rsidR="00867DCE" w:rsidRDefault="00867DCE">
            <w:pPr>
              <w:pStyle w:val="ConsPlusNormal"/>
            </w:pPr>
          </w:p>
        </w:tc>
        <w:tc>
          <w:tcPr>
            <w:tcW w:w="794" w:type="dxa"/>
          </w:tcPr>
          <w:p w:rsidR="00867DCE" w:rsidRDefault="00867DCE">
            <w:pPr>
              <w:pStyle w:val="ConsPlusNormal"/>
            </w:pPr>
          </w:p>
        </w:tc>
        <w:tc>
          <w:tcPr>
            <w:tcW w:w="794" w:type="dxa"/>
          </w:tcPr>
          <w:p w:rsidR="00867DCE" w:rsidRDefault="00867DCE">
            <w:pPr>
              <w:pStyle w:val="ConsPlusNormal"/>
            </w:pPr>
          </w:p>
        </w:tc>
        <w:tc>
          <w:tcPr>
            <w:tcW w:w="1247" w:type="dxa"/>
          </w:tcPr>
          <w:p w:rsidR="00867DCE" w:rsidRDefault="00867DCE">
            <w:pPr>
              <w:pStyle w:val="ConsPlusNormal"/>
            </w:pPr>
          </w:p>
        </w:tc>
        <w:tc>
          <w:tcPr>
            <w:tcW w:w="1077" w:type="dxa"/>
          </w:tcPr>
          <w:p w:rsidR="00867DCE" w:rsidRDefault="00867DCE">
            <w:pPr>
              <w:pStyle w:val="ConsPlusNormal"/>
            </w:pPr>
          </w:p>
        </w:tc>
      </w:tr>
      <w:tr w:rsidR="00867DCE">
        <w:tc>
          <w:tcPr>
            <w:tcW w:w="794" w:type="dxa"/>
          </w:tcPr>
          <w:p w:rsidR="00867DCE" w:rsidRDefault="00867DCE">
            <w:pPr>
              <w:pStyle w:val="ConsPlusNormal"/>
              <w:jc w:val="center"/>
            </w:pPr>
            <w:r>
              <w:t>11.1</w:t>
            </w:r>
          </w:p>
        </w:tc>
        <w:tc>
          <w:tcPr>
            <w:tcW w:w="4706" w:type="dxa"/>
          </w:tcPr>
          <w:p w:rsidR="00867DCE" w:rsidRDefault="00867DCE">
            <w:pPr>
              <w:pStyle w:val="ConsPlusNormal"/>
            </w:pPr>
            <w:r>
              <w:t>В сфере здравоохранения</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92,5</w:t>
            </w:r>
          </w:p>
        </w:tc>
        <w:tc>
          <w:tcPr>
            <w:tcW w:w="850" w:type="dxa"/>
          </w:tcPr>
          <w:p w:rsidR="00867DCE" w:rsidRDefault="00867DCE">
            <w:pPr>
              <w:pStyle w:val="ConsPlusNormal"/>
              <w:jc w:val="center"/>
            </w:pPr>
            <w:r>
              <w:t>92,5</w:t>
            </w:r>
          </w:p>
        </w:tc>
        <w:tc>
          <w:tcPr>
            <w:tcW w:w="850" w:type="dxa"/>
          </w:tcPr>
          <w:p w:rsidR="00867DCE" w:rsidRDefault="00867DCE">
            <w:pPr>
              <w:pStyle w:val="ConsPlusNormal"/>
              <w:jc w:val="center"/>
            </w:pPr>
            <w:r>
              <w:t>93</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КЗ</w:t>
            </w:r>
          </w:p>
        </w:tc>
        <w:tc>
          <w:tcPr>
            <w:tcW w:w="1077" w:type="dxa"/>
          </w:tcPr>
          <w:p w:rsidR="00867DCE" w:rsidRDefault="00867DCE">
            <w:pPr>
              <w:pStyle w:val="ConsPlusNormal"/>
              <w:jc w:val="center"/>
            </w:pPr>
            <w:r>
              <w:t>АР</w:t>
            </w:r>
          </w:p>
        </w:tc>
      </w:tr>
      <w:tr w:rsidR="00867DCE">
        <w:tc>
          <w:tcPr>
            <w:tcW w:w="794" w:type="dxa"/>
            <w:vMerge w:val="restart"/>
          </w:tcPr>
          <w:p w:rsidR="00867DCE" w:rsidRDefault="00867DCE">
            <w:pPr>
              <w:pStyle w:val="ConsPlusNormal"/>
              <w:jc w:val="center"/>
            </w:pPr>
            <w:r>
              <w:t>11.2</w:t>
            </w:r>
          </w:p>
        </w:tc>
        <w:tc>
          <w:tcPr>
            <w:tcW w:w="4706" w:type="dxa"/>
            <w:vMerge w:val="restart"/>
          </w:tcPr>
          <w:p w:rsidR="00867DCE" w:rsidRDefault="00867DCE">
            <w:pPr>
              <w:pStyle w:val="ConsPlusNormal"/>
            </w:pPr>
            <w:r>
              <w:t>В сфере образования</w:t>
            </w:r>
          </w:p>
        </w:tc>
        <w:tc>
          <w:tcPr>
            <w:tcW w:w="737" w:type="dxa"/>
            <w:vMerge w:val="restart"/>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vMerge/>
          </w:tcPr>
          <w:p w:rsidR="00867DCE" w:rsidRDefault="00867DCE"/>
        </w:tc>
        <w:tc>
          <w:tcPr>
            <w:tcW w:w="4706" w:type="dxa"/>
            <w:vMerge/>
          </w:tcPr>
          <w:p w:rsidR="00867DCE" w:rsidRDefault="00867DCE"/>
        </w:tc>
        <w:tc>
          <w:tcPr>
            <w:tcW w:w="737" w:type="dxa"/>
            <w:vMerge/>
          </w:tcPr>
          <w:p w:rsidR="00867DCE" w:rsidRDefault="00867DCE"/>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КНВШ</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t>11.2.1</w:t>
            </w:r>
          </w:p>
        </w:tc>
        <w:tc>
          <w:tcPr>
            <w:tcW w:w="4706" w:type="dxa"/>
          </w:tcPr>
          <w:p w:rsidR="00867DCE" w:rsidRDefault="00867DCE">
            <w:pPr>
              <w:pStyle w:val="ConsPlusNormal"/>
            </w:pPr>
            <w:r>
              <w:t>Дошкольные образовательные организации</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lastRenderedPageBreak/>
              <w:t>11.2.2</w:t>
            </w:r>
          </w:p>
        </w:tc>
        <w:tc>
          <w:tcPr>
            <w:tcW w:w="4706" w:type="dxa"/>
          </w:tcPr>
          <w:p w:rsidR="00867DCE" w:rsidRDefault="00867DCE">
            <w:pPr>
              <w:pStyle w:val="ConsPlusNormal"/>
            </w:pPr>
            <w:r>
              <w:t>Общеобразовательные организации</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11.2.3</w:t>
            </w:r>
          </w:p>
        </w:tc>
        <w:tc>
          <w:tcPr>
            <w:tcW w:w="4706" w:type="dxa"/>
          </w:tcPr>
          <w:p w:rsidR="00867DCE" w:rsidRDefault="00867DCE">
            <w:pPr>
              <w:pStyle w:val="ConsPlusNormal"/>
            </w:pPr>
            <w:r>
              <w:t>Образовательные организации дополнительного образования детей</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vMerge w:val="restart"/>
          </w:tcPr>
          <w:p w:rsidR="00867DCE" w:rsidRDefault="00867DCE">
            <w:pPr>
              <w:pStyle w:val="ConsPlusNormal"/>
              <w:jc w:val="center"/>
            </w:pPr>
            <w:r>
              <w:t>11.2.4</w:t>
            </w:r>
          </w:p>
        </w:tc>
        <w:tc>
          <w:tcPr>
            <w:tcW w:w="4706" w:type="dxa"/>
            <w:vMerge w:val="restart"/>
          </w:tcPr>
          <w:p w:rsidR="00867DCE" w:rsidRDefault="00867DCE">
            <w:pPr>
              <w:pStyle w:val="ConsPlusNormal"/>
            </w:pPr>
            <w:r>
              <w:t>Профессиональные образовательные организации</w:t>
            </w:r>
          </w:p>
        </w:tc>
        <w:tc>
          <w:tcPr>
            <w:tcW w:w="737" w:type="dxa"/>
            <w:vMerge w:val="restart"/>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vMerge/>
          </w:tcPr>
          <w:p w:rsidR="00867DCE" w:rsidRDefault="00867DCE"/>
        </w:tc>
        <w:tc>
          <w:tcPr>
            <w:tcW w:w="4706" w:type="dxa"/>
            <w:vMerge/>
          </w:tcPr>
          <w:p w:rsidR="00867DCE" w:rsidRDefault="00867DCE"/>
        </w:tc>
        <w:tc>
          <w:tcPr>
            <w:tcW w:w="737" w:type="dxa"/>
            <w:vMerge/>
          </w:tcPr>
          <w:p w:rsidR="00867DCE" w:rsidRDefault="00867DCE"/>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КНВШ</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t>11.3</w:t>
            </w:r>
          </w:p>
        </w:tc>
        <w:tc>
          <w:tcPr>
            <w:tcW w:w="4706" w:type="dxa"/>
          </w:tcPr>
          <w:p w:rsidR="00867DCE" w:rsidRDefault="00867DCE">
            <w:pPr>
              <w:pStyle w:val="ConsPlusNormal"/>
            </w:pPr>
            <w:r>
              <w:t>В сфере молодежной политики</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85,5</w:t>
            </w:r>
          </w:p>
        </w:tc>
        <w:tc>
          <w:tcPr>
            <w:tcW w:w="850" w:type="dxa"/>
          </w:tcPr>
          <w:p w:rsidR="00867DCE" w:rsidRDefault="00867DCE">
            <w:pPr>
              <w:pStyle w:val="ConsPlusNormal"/>
              <w:jc w:val="center"/>
            </w:pPr>
            <w:r>
              <w:t>90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КМПВОО</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11.4</w:t>
            </w:r>
          </w:p>
        </w:tc>
        <w:tc>
          <w:tcPr>
            <w:tcW w:w="4706" w:type="dxa"/>
          </w:tcPr>
          <w:p w:rsidR="00867DCE" w:rsidRDefault="00867DCE">
            <w:pPr>
              <w:pStyle w:val="ConsPlusNormal"/>
            </w:pPr>
            <w:r>
              <w:t>В сфере социальной защиты</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79,3</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КСП</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11.5</w:t>
            </w:r>
          </w:p>
        </w:tc>
        <w:tc>
          <w:tcPr>
            <w:tcW w:w="4706" w:type="dxa"/>
          </w:tcPr>
          <w:p w:rsidR="00867DCE" w:rsidRDefault="00867DCE">
            <w:pPr>
              <w:pStyle w:val="ConsPlusNormal"/>
            </w:pPr>
            <w:r>
              <w:t>В сфере физической культуры и спорта</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95,5</w:t>
            </w:r>
          </w:p>
        </w:tc>
        <w:tc>
          <w:tcPr>
            <w:tcW w:w="850" w:type="dxa"/>
          </w:tcPr>
          <w:p w:rsidR="00867DCE" w:rsidRDefault="00867DCE">
            <w:pPr>
              <w:pStyle w:val="ConsPlusNormal"/>
              <w:jc w:val="center"/>
            </w:pPr>
            <w:r>
              <w:t>99,8</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КФКС</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11.6</w:t>
            </w:r>
          </w:p>
        </w:tc>
        <w:tc>
          <w:tcPr>
            <w:tcW w:w="4706" w:type="dxa"/>
          </w:tcPr>
          <w:p w:rsidR="00867DCE" w:rsidRDefault="00867DCE">
            <w:pPr>
              <w:pStyle w:val="ConsPlusNormal"/>
            </w:pPr>
            <w:r>
              <w:t>В сфере культуры</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92,3</w:t>
            </w:r>
          </w:p>
        </w:tc>
        <w:tc>
          <w:tcPr>
            <w:tcW w:w="850" w:type="dxa"/>
          </w:tcPr>
          <w:p w:rsidR="00867DCE" w:rsidRDefault="00867DCE">
            <w:pPr>
              <w:pStyle w:val="ConsPlusNormal"/>
              <w:jc w:val="center"/>
            </w:pPr>
            <w:r>
              <w:t>95</w:t>
            </w:r>
          </w:p>
        </w:tc>
        <w:tc>
          <w:tcPr>
            <w:tcW w:w="850" w:type="dxa"/>
          </w:tcPr>
          <w:p w:rsidR="00867DCE" w:rsidRDefault="00867DCE">
            <w:pPr>
              <w:pStyle w:val="ConsPlusNormal"/>
              <w:jc w:val="center"/>
            </w:pPr>
            <w:r>
              <w:t>95,5</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КК</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11.7</w:t>
            </w:r>
          </w:p>
        </w:tc>
        <w:tc>
          <w:tcPr>
            <w:tcW w:w="4706" w:type="dxa"/>
          </w:tcPr>
          <w:p w:rsidR="00867DCE" w:rsidRDefault="00867DCE">
            <w:pPr>
              <w:pStyle w:val="ConsPlusNormal"/>
            </w:pPr>
            <w:r>
              <w:t>В сфере туризма</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0</w:t>
            </w:r>
          </w:p>
        </w:tc>
        <w:tc>
          <w:tcPr>
            <w:tcW w:w="850" w:type="dxa"/>
          </w:tcPr>
          <w:p w:rsidR="00867DCE" w:rsidRDefault="00867DCE">
            <w:pPr>
              <w:pStyle w:val="ConsPlusNormal"/>
              <w:jc w:val="center"/>
            </w:pPr>
            <w:r>
              <w:t>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КРТ</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t>11.8</w:t>
            </w:r>
          </w:p>
        </w:tc>
        <w:tc>
          <w:tcPr>
            <w:tcW w:w="4706" w:type="dxa"/>
          </w:tcPr>
          <w:p w:rsidR="00867DCE" w:rsidRDefault="00867DCE">
            <w:pPr>
              <w:pStyle w:val="ConsPlusNormal"/>
            </w:pPr>
            <w:r>
              <w:t>В сфере труда и занятости населения</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79</w:t>
            </w:r>
          </w:p>
        </w:tc>
        <w:tc>
          <w:tcPr>
            <w:tcW w:w="850" w:type="dxa"/>
          </w:tcPr>
          <w:p w:rsidR="00867DCE" w:rsidRDefault="00867DCE">
            <w:pPr>
              <w:pStyle w:val="ConsPlusNormal"/>
              <w:jc w:val="center"/>
            </w:pPr>
            <w:r>
              <w:t>79</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КТЗН</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t>11.9</w:t>
            </w:r>
          </w:p>
        </w:tc>
        <w:tc>
          <w:tcPr>
            <w:tcW w:w="4706" w:type="dxa"/>
          </w:tcPr>
          <w:p w:rsidR="00867DCE" w:rsidRDefault="00867DCE">
            <w:pPr>
              <w:pStyle w:val="ConsPlusNormal"/>
            </w:pPr>
            <w:r>
              <w:t>В сфере связи и информации (МФЦ)</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КИС</w:t>
            </w:r>
          </w:p>
        </w:tc>
        <w:tc>
          <w:tcPr>
            <w:tcW w:w="1077" w:type="dxa"/>
          </w:tcPr>
          <w:p w:rsidR="00867DCE" w:rsidRDefault="00867DCE">
            <w:pPr>
              <w:pStyle w:val="ConsPlusNormal"/>
              <w:jc w:val="center"/>
            </w:pPr>
            <w:r>
              <w:t>-</w:t>
            </w:r>
          </w:p>
        </w:tc>
      </w:tr>
      <w:tr w:rsidR="00867DCE">
        <w:tc>
          <w:tcPr>
            <w:tcW w:w="12643" w:type="dxa"/>
            <w:gridSpan w:val="10"/>
          </w:tcPr>
          <w:p w:rsidR="00867DCE" w:rsidRDefault="00867DCE">
            <w:pPr>
              <w:pStyle w:val="ConsPlusNormal"/>
              <w:jc w:val="center"/>
              <w:outlineLvl w:val="2"/>
            </w:pPr>
            <w:r>
              <w:t>Раздел 3. Оценка обеспечения условий доступности вновь вводимых в эксплуатацию или прошедших реконструкцию, модернизацию и капитальный ремонт объектов социальной инфраструктуры и вновь вводимых транспортных средств</w:t>
            </w:r>
          </w:p>
        </w:tc>
      </w:tr>
      <w:tr w:rsidR="00867DCE">
        <w:tc>
          <w:tcPr>
            <w:tcW w:w="794" w:type="dxa"/>
          </w:tcPr>
          <w:p w:rsidR="00867DCE" w:rsidRDefault="00867DCE">
            <w:pPr>
              <w:pStyle w:val="ConsPlusNormal"/>
              <w:jc w:val="center"/>
            </w:pPr>
            <w:r>
              <w:t>12</w:t>
            </w:r>
          </w:p>
        </w:tc>
        <w:tc>
          <w:tcPr>
            <w:tcW w:w="4706" w:type="dxa"/>
          </w:tcPr>
          <w:p w:rsidR="00867DCE" w:rsidRDefault="00867DCE">
            <w:pPr>
              <w:pStyle w:val="ConsPlusNormal"/>
            </w:pPr>
            <w:r>
              <w:t>Удельный вес введенных с 01.07.2016 в эксплуатацию объектов социальной инфраструктуры, на которых предоставляются услуги населению, полностью соответствующих требованиям доступности для инвалидов объектов и услуг, в общем количестве вновь вводимых объектов социальной инфраструктуры, предусмотренных Адресной инвестиционной программой, всего, в том числе:</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vMerge w:val="restart"/>
          </w:tcPr>
          <w:p w:rsidR="00867DCE" w:rsidRDefault="00867DCE">
            <w:pPr>
              <w:pStyle w:val="ConsPlusNormal"/>
              <w:jc w:val="center"/>
            </w:pPr>
            <w:r>
              <w:t>КС</w:t>
            </w:r>
          </w:p>
          <w:p w:rsidR="00867DCE" w:rsidRDefault="00867DCE">
            <w:pPr>
              <w:pStyle w:val="ConsPlusNormal"/>
              <w:jc w:val="center"/>
            </w:pPr>
            <w:r>
              <w:t>СГСНЭ</w:t>
            </w:r>
          </w:p>
        </w:tc>
        <w:tc>
          <w:tcPr>
            <w:tcW w:w="1077" w:type="dxa"/>
            <w:vMerge w:val="restart"/>
          </w:tcPr>
          <w:p w:rsidR="00867DCE" w:rsidRDefault="00867DCE">
            <w:pPr>
              <w:pStyle w:val="ConsPlusNormal"/>
              <w:jc w:val="center"/>
            </w:pPr>
            <w:r>
              <w:t>-</w:t>
            </w:r>
          </w:p>
        </w:tc>
      </w:tr>
      <w:tr w:rsidR="00867DCE">
        <w:tc>
          <w:tcPr>
            <w:tcW w:w="794" w:type="dxa"/>
          </w:tcPr>
          <w:p w:rsidR="00867DCE" w:rsidRDefault="00867DCE">
            <w:pPr>
              <w:pStyle w:val="ConsPlusNormal"/>
              <w:jc w:val="center"/>
            </w:pPr>
            <w:r>
              <w:lastRenderedPageBreak/>
              <w:t>12.1</w:t>
            </w:r>
          </w:p>
        </w:tc>
        <w:tc>
          <w:tcPr>
            <w:tcW w:w="4706" w:type="dxa"/>
          </w:tcPr>
          <w:p w:rsidR="00867DCE" w:rsidRDefault="00867DCE">
            <w:pPr>
              <w:pStyle w:val="ConsPlusNormal"/>
            </w:pPr>
            <w:r>
              <w:t>Жилищное хозяйство</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vMerge/>
          </w:tcPr>
          <w:p w:rsidR="00867DCE" w:rsidRDefault="00867DCE"/>
        </w:tc>
        <w:tc>
          <w:tcPr>
            <w:tcW w:w="1077" w:type="dxa"/>
            <w:vMerge/>
          </w:tcPr>
          <w:p w:rsidR="00867DCE" w:rsidRDefault="00867DCE"/>
        </w:tc>
      </w:tr>
      <w:tr w:rsidR="00867DCE">
        <w:tc>
          <w:tcPr>
            <w:tcW w:w="794" w:type="dxa"/>
          </w:tcPr>
          <w:p w:rsidR="00867DCE" w:rsidRDefault="00867DCE">
            <w:pPr>
              <w:pStyle w:val="ConsPlusNormal"/>
              <w:jc w:val="center"/>
            </w:pPr>
            <w:r>
              <w:t>12.2</w:t>
            </w:r>
          </w:p>
        </w:tc>
        <w:tc>
          <w:tcPr>
            <w:tcW w:w="4706" w:type="dxa"/>
          </w:tcPr>
          <w:p w:rsidR="00867DCE" w:rsidRDefault="00867DCE">
            <w:pPr>
              <w:pStyle w:val="ConsPlusNormal"/>
            </w:pPr>
            <w:r>
              <w:t>Общее образование</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vMerge/>
          </w:tcPr>
          <w:p w:rsidR="00867DCE" w:rsidRDefault="00867DCE"/>
        </w:tc>
        <w:tc>
          <w:tcPr>
            <w:tcW w:w="1077" w:type="dxa"/>
            <w:vMerge/>
          </w:tcPr>
          <w:p w:rsidR="00867DCE" w:rsidRDefault="00867DCE"/>
        </w:tc>
      </w:tr>
      <w:tr w:rsidR="00867DCE">
        <w:tc>
          <w:tcPr>
            <w:tcW w:w="794" w:type="dxa"/>
          </w:tcPr>
          <w:p w:rsidR="00867DCE" w:rsidRDefault="00867DCE">
            <w:pPr>
              <w:pStyle w:val="ConsPlusNormal"/>
              <w:jc w:val="center"/>
            </w:pPr>
            <w:r>
              <w:t>12.3</w:t>
            </w:r>
          </w:p>
        </w:tc>
        <w:tc>
          <w:tcPr>
            <w:tcW w:w="4706" w:type="dxa"/>
          </w:tcPr>
          <w:p w:rsidR="00867DCE" w:rsidRDefault="00867DCE">
            <w:pPr>
              <w:pStyle w:val="ConsPlusNormal"/>
            </w:pPr>
            <w:r>
              <w:t>Дошкольное образование</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vMerge/>
          </w:tcPr>
          <w:p w:rsidR="00867DCE" w:rsidRDefault="00867DCE"/>
        </w:tc>
        <w:tc>
          <w:tcPr>
            <w:tcW w:w="1077" w:type="dxa"/>
            <w:vMerge/>
          </w:tcPr>
          <w:p w:rsidR="00867DCE" w:rsidRDefault="00867DCE"/>
        </w:tc>
      </w:tr>
      <w:tr w:rsidR="00867DCE">
        <w:tc>
          <w:tcPr>
            <w:tcW w:w="794" w:type="dxa"/>
          </w:tcPr>
          <w:p w:rsidR="00867DCE" w:rsidRDefault="00867DCE">
            <w:pPr>
              <w:pStyle w:val="ConsPlusNormal"/>
              <w:jc w:val="center"/>
            </w:pPr>
            <w:r>
              <w:t>12.4</w:t>
            </w:r>
          </w:p>
        </w:tc>
        <w:tc>
          <w:tcPr>
            <w:tcW w:w="4706" w:type="dxa"/>
          </w:tcPr>
          <w:p w:rsidR="00867DCE" w:rsidRDefault="00867DCE">
            <w:pPr>
              <w:pStyle w:val="ConsPlusNormal"/>
            </w:pPr>
            <w:r>
              <w:t>Культура</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vMerge/>
          </w:tcPr>
          <w:p w:rsidR="00867DCE" w:rsidRDefault="00867DCE"/>
        </w:tc>
        <w:tc>
          <w:tcPr>
            <w:tcW w:w="1077" w:type="dxa"/>
            <w:vMerge/>
          </w:tcPr>
          <w:p w:rsidR="00867DCE" w:rsidRDefault="00867DCE"/>
        </w:tc>
      </w:tr>
      <w:tr w:rsidR="00867DCE">
        <w:tc>
          <w:tcPr>
            <w:tcW w:w="794" w:type="dxa"/>
          </w:tcPr>
          <w:p w:rsidR="00867DCE" w:rsidRDefault="00867DCE">
            <w:pPr>
              <w:pStyle w:val="ConsPlusNormal"/>
              <w:jc w:val="center"/>
            </w:pPr>
            <w:r>
              <w:t>12.5</w:t>
            </w:r>
          </w:p>
        </w:tc>
        <w:tc>
          <w:tcPr>
            <w:tcW w:w="4706" w:type="dxa"/>
          </w:tcPr>
          <w:p w:rsidR="00867DCE" w:rsidRDefault="00867DCE">
            <w:pPr>
              <w:pStyle w:val="ConsPlusNormal"/>
            </w:pPr>
            <w:r>
              <w:t>Здравоохранение</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vMerge/>
          </w:tcPr>
          <w:p w:rsidR="00867DCE" w:rsidRDefault="00867DCE"/>
        </w:tc>
        <w:tc>
          <w:tcPr>
            <w:tcW w:w="1077" w:type="dxa"/>
            <w:vMerge/>
          </w:tcPr>
          <w:p w:rsidR="00867DCE" w:rsidRDefault="00867DCE"/>
        </w:tc>
      </w:tr>
      <w:tr w:rsidR="00867DCE">
        <w:tc>
          <w:tcPr>
            <w:tcW w:w="794" w:type="dxa"/>
          </w:tcPr>
          <w:p w:rsidR="00867DCE" w:rsidRDefault="00867DCE">
            <w:pPr>
              <w:pStyle w:val="ConsPlusNormal"/>
              <w:jc w:val="center"/>
            </w:pPr>
            <w:r>
              <w:t>12.6</w:t>
            </w:r>
          </w:p>
        </w:tc>
        <w:tc>
          <w:tcPr>
            <w:tcW w:w="4706" w:type="dxa"/>
          </w:tcPr>
          <w:p w:rsidR="00867DCE" w:rsidRDefault="00867DCE">
            <w:pPr>
              <w:pStyle w:val="ConsPlusNormal"/>
            </w:pPr>
            <w:r>
              <w:t>Физическая культура и спорт</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vMerge/>
          </w:tcPr>
          <w:p w:rsidR="00867DCE" w:rsidRDefault="00867DCE"/>
        </w:tc>
        <w:tc>
          <w:tcPr>
            <w:tcW w:w="1077" w:type="dxa"/>
            <w:vMerge/>
          </w:tcPr>
          <w:p w:rsidR="00867DCE" w:rsidRDefault="00867DCE"/>
        </w:tc>
      </w:tr>
      <w:tr w:rsidR="00867DCE">
        <w:tc>
          <w:tcPr>
            <w:tcW w:w="794" w:type="dxa"/>
          </w:tcPr>
          <w:p w:rsidR="00867DCE" w:rsidRDefault="00867DCE">
            <w:pPr>
              <w:pStyle w:val="ConsPlusNormal"/>
              <w:jc w:val="center"/>
            </w:pPr>
            <w:r>
              <w:t>12.7</w:t>
            </w:r>
          </w:p>
        </w:tc>
        <w:tc>
          <w:tcPr>
            <w:tcW w:w="4706" w:type="dxa"/>
          </w:tcPr>
          <w:p w:rsidR="00867DCE" w:rsidRDefault="00867DCE">
            <w:pPr>
              <w:pStyle w:val="ConsPlusNormal"/>
            </w:pPr>
            <w:r>
              <w:t>Социальная политика</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vMerge/>
          </w:tcPr>
          <w:p w:rsidR="00867DCE" w:rsidRDefault="00867DCE"/>
        </w:tc>
        <w:tc>
          <w:tcPr>
            <w:tcW w:w="1077" w:type="dxa"/>
            <w:vMerge/>
          </w:tcPr>
          <w:p w:rsidR="00867DCE" w:rsidRDefault="00867DCE"/>
        </w:tc>
      </w:tr>
      <w:tr w:rsidR="00867DCE">
        <w:tc>
          <w:tcPr>
            <w:tcW w:w="794" w:type="dxa"/>
          </w:tcPr>
          <w:p w:rsidR="00867DCE" w:rsidRDefault="00867DCE">
            <w:pPr>
              <w:pStyle w:val="ConsPlusNormal"/>
              <w:jc w:val="center"/>
            </w:pPr>
            <w:r>
              <w:t>12.8</w:t>
            </w:r>
          </w:p>
        </w:tc>
        <w:tc>
          <w:tcPr>
            <w:tcW w:w="4706" w:type="dxa"/>
          </w:tcPr>
          <w:p w:rsidR="00867DCE" w:rsidRDefault="00867DCE">
            <w:pPr>
              <w:pStyle w:val="ConsPlusNormal"/>
            </w:pPr>
            <w:r>
              <w:t>Молодежная политика и оздоровление детей</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vMerge/>
          </w:tcPr>
          <w:p w:rsidR="00867DCE" w:rsidRDefault="00867DCE"/>
        </w:tc>
        <w:tc>
          <w:tcPr>
            <w:tcW w:w="1077" w:type="dxa"/>
            <w:vMerge/>
          </w:tcPr>
          <w:p w:rsidR="00867DCE" w:rsidRDefault="00867DCE"/>
        </w:tc>
      </w:tr>
      <w:tr w:rsidR="00867DCE">
        <w:tc>
          <w:tcPr>
            <w:tcW w:w="794" w:type="dxa"/>
          </w:tcPr>
          <w:p w:rsidR="00867DCE" w:rsidRDefault="00867DCE">
            <w:pPr>
              <w:pStyle w:val="ConsPlusNormal"/>
              <w:jc w:val="center"/>
            </w:pPr>
            <w:r>
              <w:t>12.9</w:t>
            </w:r>
          </w:p>
        </w:tc>
        <w:tc>
          <w:tcPr>
            <w:tcW w:w="4706" w:type="dxa"/>
          </w:tcPr>
          <w:p w:rsidR="00867DCE" w:rsidRDefault="00867DCE">
            <w:pPr>
              <w:pStyle w:val="ConsPlusNormal"/>
            </w:pPr>
            <w:r>
              <w:t>Другие общегосударственные вопросы</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vMerge/>
          </w:tcPr>
          <w:p w:rsidR="00867DCE" w:rsidRDefault="00867DCE"/>
        </w:tc>
        <w:tc>
          <w:tcPr>
            <w:tcW w:w="1077" w:type="dxa"/>
            <w:vMerge/>
          </w:tcPr>
          <w:p w:rsidR="00867DCE" w:rsidRDefault="00867DCE"/>
        </w:tc>
      </w:tr>
      <w:tr w:rsidR="00867DCE">
        <w:tc>
          <w:tcPr>
            <w:tcW w:w="794" w:type="dxa"/>
          </w:tcPr>
          <w:p w:rsidR="00867DCE" w:rsidRDefault="00867DCE">
            <w:pPr>
              <w:pStyle w:val="ConsPlusNormal"/>
              <w:jc w:val="center"/>
            </w:pPr>
            <w:r>
              <w:t>12.10</w:t>
            </w:r>
          </w:p>
        </w:tc>
        <w:tc>
          <w:tcPr>
            <w:tcW w:w="4706" w:type="dxa"/>
          </w:tcPr>
          <w:p w:rsidR="00867DCE" w:rsidRDefault="00867DCE">
            <w:pPr>
              <w:pStyle w:val="ConsPlusNormal"/>
            </w:pPr>
            <w:r>
              <w:t>Связь и информатика</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vMerge/>
          </w:tcPr>
          <w:p w:rsidR="00867DCE" w:rsidRDefault="00867DCE"/>
        </w:tc>
        <w:tc>
          <w:tcPr>
            <w:tcW w:w="1077" w:type="dxa"/>
            <w:vMerge/>
          </w:tcPr>
          <w:p w:rsidR="00867DCE" w:rsidRDefault="00867DCE"/>
        </w:tc>
      </w:tr>
      <w:tr w:rsidR="00867DCE">
        <w:tc>
          <w:tcPr>
            <w:tcW w:w="794" w:type="dxa"/>
          </w:tcPr>
          <w:p w:rsidR="00867DCE" w:rsidRDefault="00867DCE">
            <w:pPr>
              <w:pStyle w:val="ConsPlusNormal"/>
              <w:jc w:val="center"/>
            </w:pPr>
            <w:r>
              <w:t>13</w:t>
            </w:r>
          </w:p>
        </w:tc>
        <w:tc>
          <w:tcPr>
            <w:tcW w:w="4706" w:type="dxa"/>
          </w:tcPr>
          <w:p w:rsidR="00867DCE" w:rsidRDefault="00867DCE">
            <w:pPr>
              <w:pStyle w:val="ConsPlusNormal"/>
            </w:pPr>
            <w:r>
              <w:t>Удельный вес введенных с 01.07.2016 в эксплуатацию транспортных средств, используемых для перевозки населения, полностью соответствующих требованиям доступности для инвалидов, в общем количестве вновь вводимых для перевозки населения транспортных средств, всего, в том числе:</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vMerge w:val="restart"/>
          </w:tcPr>
          <w:p w:rsidR="00867DCE" w:rsidRDefault="00867DCE">
            <w:pPr>
              <w:pStyle w:val="ConsPlusNormal"/>
              <w:jc w:val="center"/>
            </w:pPr>
            <w:r>
              <w:t>КТ</w:t>
            </w:r>
          </w:p>
        </w:tc>
        <w:tc>
          <w:tcPr>
            <w:tcW w:w="1077" w:type="dxa"/>
            <w:vMerge w:val="restart"/>
          </w:tcPr>
          <w:p w:rsidR="00867DCE" w:rsidRDefault="00867DCE">
            <w:pPr>
              <w:pStyle w:val="ConsPlusNormal"/>
              <w:jc w:val="center"/>
            </w:pPr>
            <w:r>
              <w:t>-</w:t>
            </w:r>
          </w:p>
        </w:tc>
      </w:tr>
      <w:tr w:rsidR="00867DCE">
        <w:tc>
          <w:tcPr>
            <w:tcW w:w="794" w:type="dxa"/>
          </w:tcPr>
          <w:p w:rsidR="00867DCE" w:rsidRDefault="00867DCE">
            <w:pPr>
              <w:pStyle w:val="ConsPlusNormal"/>
              <w:jc w:val="center"/>
            </w:pPr>
            <w:r>
              <w:t>13.1</w:t>
            </w:r>
          </w:p>
        </w:tc>
        <w:tc>
          <w:tcPr>
            <w:tcW w:w="4706" w:type="dxa"/>
          </w:tcPr>
          <w:p w:rsidR="00867DCE" w:rsidRDefault="00867DCE">
            <w:pPr>
              <w:pStyle w:val="ConsPlusNormal"/>
            </w:pPr>
            <w:r>
              <w:t>Автобусы</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vMerge/>
          </w:tcPr>
          <w:p w:rsidR="00867DCE" w:rsidRDefault="00867DCE"/>
        </w:tc>
        <w:tc>
          <w:tcPr>
            <w:tcW w:w="1077" w:type="dxa"/>
            <w:vMerge/>
          </w:tcPr>
          <w:p w:rsidR="00867DCE" w:rsidRDefault="00867DCE"/>
        </w:tc>
      </w:tr>
      <w:tr w:rsidR="00867DCE">
        <w:tc>
          <w:tcPr>
            <w:tcW w:w="794" w:type="dxa"/>
          </w:tcPr>
          <w:p w:rsidR="00867DCE" w:rsidRDefault="00867DCE">
            <w:pPr>
              <w:pStyle w:val="ConsPlusNormal"/>
              <w:jc w:val="center"/>
            </w:pPr>
            <w:r>
              <w:t>13.2</w:t>
            </w:r>
          </w:p>
        </w:tc>
        <w:tc>
          <w:tcPr>
            <w:tcW w:w="4706" w:type="dxa"/>
          </w:tcPr>
          <w:p w:rsidR="00867DCE" w:rsidRDefault="00867DCE">
            <w:pPr>
              <w:pStyle w:val="ConsPlusNormal"/>
            </w:pPr>
            <w:r>
              <w:t>Троллейбусы</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vMerge/>
          </w:tcPr>
          <w:p w:rsidR="00867DCE" w:rsidRDefault="00867DCE"/>
        </w:tc>
        <w:tc>
          <w:tcPr>
            <w:tcW w:w="1077" w:type="dxa"/>
            <w:vMerge/>
          </w:tcPr>
          <w:p w:rsidR="00867DCE" w:rsidRDefault="00867DCE"/>
        </w:tc>
      </w:tr>
      <w:tr w:rsidR="00867DCE">
        <w:tc>
          <w:tcPr>
            <w:tcW w:w="794" w:type="dxa"/>
          </w:tcPr>
          <w:p w:rsidR="00867DCE" w:rsidRDefault="00867DCE">
            <w:pPr>
              <w:pStyle w:val="ConsPlusNormal"/>
              <w:jc w:val="center"/>
            </w:pPr>
            <w:r>
              <w:t>13.3</w:t>
            </w:r>
          </w:p>
        </w:tc>
        <w:tc>
          <w:tcPr>
            <w:tcW w:w="4706" w:type="dxa"/>
          </w:tcPr>
          <w:p w:rsidR="00867DCE" w:rsidRDefault="00867DCE">
            <w:pPr>
              <w:pStyle w:val="ConsPlusNormal"/>
            </w:pPr>
            <w:r>
              <w:t>Трамваи</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vMerge/>
          </w:tcPr>
          <w:p w:rsidR="00867DCE" w:rsidRDefault="00867DCE"/>
        </w:tc>
        <w:tc>
          <w:tcPr>
            <w:tcW w:w="1077" w:type="dxa"/>
            <w:vMerge/>
          </w:tcPr>
          <w:p w:rsidR="00867DCE" w:rsidRDefault="00867DCE"/>
        </w:tc>
      </w:tr>
      <w:tr w:rsidR="00867DCE">
        <w:tc>
          <w:tcPr>
            <w:tcW w:w="794" w:type="dxa"/>
          </w:tcPr>
          <w:p w:rsidR="00867DCE" w:rsidRDefault="00867DCE">
            <w:pPr>
              <w:pStyle w:val="ConsPlusNormal"/>
              <w:jc w:val="center"/>
            </w:pPr>
            <w:r>
              <w:t>14</w:t>
            </w:r>
          </w:p>
        </w:tc>
        <w:tc>
          <w:tcPr>
            <w:tcW w:w="4706" w:type="dxa"/>
          </w:tcPr>
          <w:p w:rsidR="00867DCE" w:rsidRDefault="00867DCE">
            <w:pPr>
              <w:pStyle w:val="ConsPlusNormal"/>
            </w:pPr>
            <w:r>
              <w:t xml:space="preserve">Удельный вес объектов социальной </w:t>
            </w:r>
            <w:r>
              <w:lastRenderedPageBreak/>
              <w:t>инфраструктуры, на которых после проведения комплексного капитального ремонта объекта обеспечена полная доступность для всех категорий инвалидов, в общем количестве объектов социальной инфраструктуры, на которых проведен комплексный капитальный ремонт объекта</w:t>
            </w:r>
          </w:p>
        </w:tc>
        <w:tc>
          <w:tcPr>
            <w:tcW w:w="737" w:type="dxa"/>
          </w:tcPr>
          <w:p w:rsidR="00867DCE" w:rsidRDefault="00867DCE">
            <w:pPr>
              <w:pStyle w:val="ConsPlusNormal"/>
            </w:pPr>
          </w:p>
        </w:tc>
        <w:tc>
          <w:tcPr>
            <w:tcW w:w="794" w:type="dxa"/>
          </w:tcPr>
          <w:p w:rsidR="00867DCE" w:rsidRDefault="00867DCE">
            <w:pPr>
              <w:pStyle w:val="ConsPlusNormal"/>
            </w:pPr>
          </w:p>
        </w:tc>
        <w:tc>
          <w:tcPr>
            <w:tcW w:w="850" w:type="dxa"/>
          </w:tcPr>
          <w:p w:rsidR="00867DCE" w:rsidRDefault="00867DCE">
            <w:pPr>
              <w:pStyle w:val="ConsPlusNormal"/>
            </w:pPr>
          </w:p>
        </w:tc>
        <w:tc>
          <w:tcPr>
            <w:tcW w:w="850" w:type="dxa"/>
          </w:tcPr>
          <w:p w:rsidR="00867DCE" w:rsidRDefault="00867DCE">
            <w:pPr>
              <w:pStyle w:val="ConsPlusNormal"/>
            </w:pPr>
          </w:p>
        </w:tc>
        <w:tc>
          <w:tcPr>
            <w:tcW w:w="794" w:type="dxa"/>
          </w:tcPr>
          <w:p w:rsidR="00867DCE" w:rsidRDefault="00867DCE">
            <w:pPr>
              <w:pStyle w:val="ConsPlusNormal"/>
            </w:pPr>
          </w:p>
        </w:tc>
        <w:tc>
          <w:tcPr>
            <w:tcW w:w="794" w:type="dxa"/>
          </w:tcPr>
          <w:p w:rsidR="00867DCE" w:rsidRDefault="00867DCE">
            <w:pPr>
              <w:pStyle w:val="ConsPlusNormal"/>
            </w:pPr>
          </w:p>
        </w:tc>
        <w:tc>
          <w:tcPr>
            <w:tcW w:w="1247" w:type="dxa"/>
          </w:tcPr>
          <w:p w:rsidR="00867DCE" w:rsidRDefault="00867DCE">
            <w:pPr>
              <w:pStyle w:val="ConsPlusNormal"/>
            </w:pPr>
          </w:p>
        </w:tc>
        <w:tc>
          <w:tcPr>
            <w:tcW w:w="1077" w:type="dxa"/>
          </w:tcPr>
          <w:p w:rsidR="00867DCE" w:rsidRDefault="00867DCE">
            <w:pPr>
              <w:pStyle w:val="ConsPlusNormal"/>
            </w:pPr>
          </w:p>
        </w:tc>
      </w:tr>
      <w:tr w:rsidR="00867DCE">
        <w:tc>
          <w:tcPr>
            <w:tcW w:w="794" w:type="dxa"/>
          </w:tcPr>
          <w:p w:rsidR="00867DCE" w:rsidRDefault="00867DCE">
            <w:pPr>
              <w:pStyle w:val="ConsPlusNormal"/>
              <w:jc w:val="center"/>
            </w:pPr>
            <w:r>
              <w:lastRenderedPageBreak/>
              <w:t>14.1</w:t>
            </w:r>
          </w:p>
        </w:tc>
        <w:tc>
          <w:tcPr>
            <w:tcW w:w="4706" w:type="dxa"/>
          </w:tcPr>
          <w:p w:rsidR="00867DCE" w:rsidRDefault="00867DCE">
            <w:pPr>
              <w:pStyle w:val="ConsPlusNormal"/>
            </w:pPr>
            <w:r>
              <w:t>В сфере здравоохранения</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КЗ</w:t>
            </w:r>
          </w:p>
        </w:tc>
        <w:tc>
          <w:tcPr>
            <w:tcW w:w="1077" w:type="dxa"/>
          </w:tcPr>
          <w:p w:rsidR="00867DCE" w:rsidRDefault="00867DCE">
            <w:pPr>
              <w:pStyle w:val="ConsPlusNormal"/>
              <w:jc w:val="center"/>
            </w:pPr>
            <w:r>
              <w:t>АР</w:t>
            </w:r>
          </w:p>
        </w:tc>
      </w:tr>
      <w:tr w:rsidR="00867DCE">
        <w:tc>
          <w:tcPr>
            <w:tcW w:w="794" w:type="dxa"/>
            <w:vMerge w:val="restart"/>
          </w:tcPr>
          <w:p w:rsidR="00867DCE" w:rsidRDefault="00867DCE">
            <w:pPr>
              <w:pStyle w:val="ConsPlusNormal"/>
              <w:jc w:val="center"/>
            </w:pPr>
            <w:r>
              <w:t>14.2</w:t>
            </w:r>
          </w:p>
        </w:tc>
        <w:tc>
          <w:tcPr>
            <w:tcW w:w="4706" w:type="dxa"/>
            <w:vMerge w:val="restart"/>
          </w:tcPr>
          <w:p w:rsidR="00867DCE" w:rsidRDefault="00867DCE">
            <w:pPr>
              <w:pStyle w:val="ConsPlusNormal"/>
            </w:pPr>
            <w:r>
              <w:t>В сфере образования</w:t>
            </w:r>
          </w:p>
        </w:tc>
        <w:tc>
          <w:tcPr>
            <w:tcW w:w="737" w:type="dxa"/>
            <w:vMerge w:val="restart"/>
          </w:tcPr>
          <w:p w:rsidR="00867DCE" w:rsidRDefault="00867DCE">
            <w:pPr>
              <w:pStyle w:val="ConsPlusNormal"/>
              <w:jc w:val="center"/>
            </w:pPr>
            <w:r>
              <w:t>%</w:t>
            </w:r>
          </w:p>
        </w:tc>
        <w:tc>
          <w:tcPr>
            <w:tcW w:w="794" w:type="dxa"/>
            <w:vMerge w:val="restart"/>
          </w:tcPr>
          <w:p w:rsidR="00867DCE" w:rsidRDefault="00867DCE">
            <w:pPr>
              <w:pStyle w:val="ConsPlusNormal"/>
              <w:jc w:val="center"/>
            </w:pPr>
            <w:r>
              <w:t>100</w:t>
            </w:r>
          </w:p>
        </w:tc>
        <w:tc>
          <w:tcPr>
            <w:tcW w:w="850" w:type="dxa"/>
            <w:vMerge w:val="restart"/>
          </w:tcPr>
          <w:p w:rsidR="00867DCE" w:rsidRDefault="00867DCE">
            <w:pPr>
              <w:pStyle w:val="ConsPlusNormal"/>
              <w:jc w:val="center"/>
            </w:pPr>
            <w:r>
              <w:t>100</w:t>
            </w:r>
          </w:p>
        </w:tc>
        <w:tc>
          <w:tcPr>
            <w:tcW w:w="850" w:type="dxa"/>
            <w:vMerge w:val="restart"/>
          </w:tcPr>
          <w:p w:rsidR="00867DCE" w:rsidRDefault="00867DCE">
            <w:pPr>
              <w:pStyle w:val="ConsPlusNormal"/>
              <w:jc w:val="center"/>
            </w:pPr>
            <w:r>
              <w:t>100</w:t>
            </w:r>
          </w:p>
        </w:tc>
        <w:tc>
          <w:tcPr>
            <w:tcW w:w="794" w:type="dxa"/>
            <w:vMerge w:val="restart"/>
          </w:tcPr>
          <w:p w:rsidR="00867DCE" w:rsidRDefault="00867DCE">
            <w:pPr>
              <w:pStyle w:val="ConsPlusNormal"/>
              <w:jc w:val="center"/>
            </w:pPr>
            <w:r>
              <w:t>100</w:t>
            </w:r>
          </w:p>
        </w:tc>
        <w:tc>
          <w:tcPr>
            <w:tcW w:w="794" w:type="dxa"/>
            <w:vMerge w:val="restart"/>
          </w:tcPr>
          <w:p w:rsidR="00867DCE" w:rsidRDefault="00867DCE">
            <w:pPr>
              <w:pStyle w:val="ConsPlusNormal"/>
              <w:jc w:val="center"/>
            </w:pPr>
            <w:r>
              <w:t>100</w:t>
            </w:r>
          </w:p>
        </w:tc>
        <w:tc>
          <w:tcPr>
            <w:tcW w:w="1247" w:type="dxa"/>
            <w:tcBorders>
              <w:bottom w:val="nil"/>
            </w:tcBorders>
          </w:tcPr>
          <w:p w:rsidR="00867DCE" w:rsidRDefault="00867DCE">
            <w:pPr>
              <w:pStyle w:val="ConsPlusNormal"/>
              <w:jc w:val="center"/>
            </w:pPr>
            <w:r>
              <w:t>КО</w:t>
            </w:r>
          </w:p>
        </w:tc>
        <w:tc>
          <w:tcPr>
            <w:tcW w:w="1077" w:type="dxa"/>
            <w:tcBorders>
              <w:bottom w:val="nil"/>
            </w:tcBorders>
          </w:tcPr>
          <w:p w:rsidR="00867DCE" w:rsidRDefault="00867DCE">
            <w:pPr>
              <w:pStyle w:val="ConsPlusNormal"/>
              <w:jc w:val="center"/>
            </w:pPr>
            <w:r>
              <w:t>АР</w:t>
            </w:r>
          </w:p>
        </w:tc>
      </w:tr>
      <w:tr w:rsidR="00867DCE">
        <w:tc>
          <w:tcPr>
            <w:tcW w:w="794" w:type="dxa"/>
            <w:vMerge/>
          </w:tcPr>
          <w:p w:rsidR="00867DCE" w:rsidRDefault="00867DCE"/>
        </w:tc>
        <w:tc>
          <w:tcPr>
            <w:tcW w:w="4706" w:type="dxa"/>
            <w:vMerge/>
          </w:tcPr>
          <w:p w:rsidR="00867DCE" w:rsidRDefault="00867DCE"/>
        </w:tc>
        <w:tc>
          <w:tcPr>
            <w:tcW w:w="737" w:type="dxa"/>
            <w:vMerge/>
          </w:tcPr>
          <w:p w:rsidR="00867DCE" w:rsidRDefault="00867DCE"/>
        </w:tc>
        <w:tc>
          <w:tcPr>
            <w:tcW w:w="794" w:type="dxa"/>
            <w:vMerge/>
          </w:tcPr>
          <w:p w:rsidR="00867DCE" w:rsidRDefault="00867DCE"/>
        </w:tc>
        <w:tc>
          <w:tcPr>
            <w:tcW w:w="850" w:type="dxa"/>
            <w:vMerge/>
          </w:tcPr>
          <w:p w:rsidR="00867DCE" w:rsidRDefault="00867DCE"/>
        </w:tc>
        <w:tc>
          <w:tcPr>
            <w:tcW w:w="850" w:type="dxa"/>
            <w:vMerge/>
          </w:tcPr>
          <w:p w:rsidR="00867DCE" w:rsidRDefault="00867DCE"/>
        </w:tc>
        <w:tc>
          <w:tcPr>
            <w:tcW w:w="794" w:type="dxa"/>
            <w:vMerge/>
          </w:tcPr>
          <w:p w:rsidR="00867DCE" w:rsidRDefault="00867DCE"/>
        </w:tc>
        <w:tc>
          <w:tcPr>
            <w:tcW w:w="794" w:type="dxa"/>
            <w:vMerge/>
          </w:tcPr>
          <w:p w:rsidR="00867DCE" w:rsidRDefault="00867DCE"/>
        </w:tc>
        <w:tc>
          <w:tcPr>
            <w:tcW w:w="1247" w:type="dxa"/>
            <w:tcBorders>
              <w:top w:val="nil"/>
            </w:tcBorders>
          </w:tcPr>
          <w:p w:rsidR="00867DCE" w:rsidRDefault="00867DCE">
            <w:pPr>
              <w:pStyle w:val="ConsPlusNormal"/>
              <w:jc w:val="center"/>
            </w:pPr>
            <w:r>
              <w:t>КНВШ</w:t>
            </w:r>
          </w:p>
        </w:tc>
        <w:tc>
          <w:tcPr>
            <w:tcW w:w="1077" w:type="dxa"/>
            <w:tcBorders>
              <w:top w:val="nil"/>
            </w:tcBorders>
          </w:tcPr>
          <w:p w:rsidR="00867DCE" w:rsidRDefault="00867DCE">
            <w:pPr>
              <w:pStyle w:val="ConsPlusNormal"/>
              <w:jc w:val="center"/>
            </w:pPr>
            <w:r>
              <w:t>-</w:t>
            </w:r>
          </w:p>
        </w:tc>
      </w:tr>
      <w:tr w:rsidR="00867DCE">
        <w:tc>
          <w:tcPr>
            <w:tcW w:w="794" w:type="dxa"/>
          </w:tcPr>
          <w:p w:rsidR="00867DCE" w:rsidRDefault="00867DCE">
            <w:pPr>
              <w:pStyle w:val="ConsPlusNormal"/>
              <w:jc w:val="center"/>
            </w:pPr>
            <w:r>
              <w:t>14.2.1</w:t>
            </w:r>
          </w:p>
        </w:tc>
        <w:tc>
          <w:tcPr>
            <w:tcW w:w="4706" w:type="dxa"/>
          </w:tcPr>
          <w:p w:rsidR="00867DCE" w:rsidRDefault="00867DCE">
            <w:pPr>
              <w:pStyle w:val="ConsPlusNormal"/>
            </w:pPr>
            <w:r>
              <w:t>Дошкольные образовательные организации</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14.2.2</w:t>
            </w:r>
          </w:p>
        </w:tc>
        <w:tc>
          <w:tcPr>
            <w:tcW w:w="4706" w:type="dxa"/>
          </w:tcPr>
          <w:p w:rsidR="00867DCE" w:rsidRDefault="00867DCE">
            <w:pPr>
              <w:pStyle w:val="ConsPlusNormal"/>
            </w:pPr>
            <w:r>
              <w:t>Общеобразовательные организации</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14.2.3</w:t>
            </w:r>
          </w:p>
        </w:tc>
        <w:tc>
          <w:tcPr>
            <w:tcW w:w="4706" w:type="dxa"/>
          </w:tcPr>
          <w:p w:rsidR="00867DCE" w:rsidRDefault="00867DCE">
            <w:pPr>
              <w:pStyle w:val="ConsPlusNormal"/>
            </w:pPr>
            <w:r>
              <w:t>Образовательные организации дополнительного образования детей</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vMerge w:val="restart"/>
          </w:tcPr>
          <w:p w:rsidR="00867DCE" w:rsidRDefault="00867DCE">
            <w:pPr>
              <w:pStyle w:val="ConsPlusNormal"/>
              <w:jc w:val="center"/>
            </w:pPr>
            <w:r>
              <w:t>14.2.4</w:t>
            </w:r>
          </w:p>
        </w:tc>
        <w:tc>
          <w:tcPr>
            <w:tcW w:w="4706" w:type="dxa"/>
            <w:vMerge w:val="restart"/>
          </w:tcPr>
          <w:p w:rsidR="00867DCE" w:rsidRDefault="00867DCE">
            <w:pPr>
              <w:pStyle w:val="ConsPlusNormal"/>
            </w:pPr>
            <w:r>
              <w:t>Профессиональные образовательные организации</w:t>
            </w:r>
          </w:p>
        </w:tc>
        <w:tc>
          <w:tcPr>
            <w:tcW w:w="737" w:type="dxa"/>
            <w:vMerge w:val="restart"/>
          </w:tcPr>
          <w:p w:rsidR="00867DCE" w:rsidRDefault="00867DCE">
            <w:pPr>
              <w:pStyle w:val="ConsPlusNormal"/>
              <w:jc w:val="center"/>
            </w:pPr>
            <w:r>
              <w:t>%</w:t>
            </w:r>
          </w:p>
        </w:tc>
        <w:tc>
          <w:tcPr>
            <w:tcW w:w="794" w:type="dxa"/>
            <w:vMerge w:val="restart"/>
          </w:tcPr>
          <w:p w:rsidR="00867DCE" w:rsidRDefault="00867DCE">
            <w:pPr>
              <w:pStyle w:val="ConsPlusNormal"/>
              <w:jc w:val="center"/>
            </w:pPr>
            <w:r>
              <w:t>100</w:t>
            </w:r>
          </w:p>
        </w:tc>
        <w:tc>
          <w:tcPr>
            <w:tcW w:w="850" w:type="dxa"/>
            <w:vMerge w:val="restart"/>
          </w:tcPr>
          <w:p w:rsidR="00867DCE" w:rsidRDefault="00867DCE">
            <w:pPr>
              <w:pStyle w:val="ConsPlusNormal"/>
              <w:jc w:val="center"/>
            </w:pPr>
            <w:r>
              <w:t>100</w:t>
            </w:r>
          </w:p>
        </w:tc>
        <w:tc>
          <w:tcPr>
            <w:tcW w:w="850" w:type="dxa"/>
            <w:vMerge w:val="restart"/>
          </w:tcPr>
          <w:p w:rsidR="00867DCE" w:rsidRDefault="00867DCE">
            <w:pPr>
              <w:pStyle w:val="ConsPlusNormal"/>
              <w:jc w:val="center"/>
            </w:pPr>
            <w:r>
              <w:t>100</w:t>
            </w:r>
          </w:p>
        </w:tc>
        <w:tc>
          <w:tcPr>
            <w:tcW w:w="794" w:type="dxa"/>
            <w:vMerge w:val="restart"/>
          </w:tcPr>
          <w:p w:rsidR="00867DCE" w:rsidRDefault="00867DCE">
            <w:pPr>
              <w:pStyle w:val="ConsPlusNormal"/>
              <w:jc w:val="center"/>
            </w:pPr>
            <w:r>
              <w:t>100</w:t>
            </w:r>
          </w:p>
        </w:tc>
        <w:tc>
          <w:tcPr>
            <w:tcW w:w="794" w:type="dxa"/>
            <w:vMerge w:val="restart"/>
          </w:tcPr>
          <w:p w:rsidR="00867DCE" w:rsidRDefault="00867DCE">
            <w:pPr>
              <w:pStyle w:val="ConsPlusNormal"/>
              <w:jc w:val="center"/>
            </w:pPr>
            <w:r>
              <w:t>100</w:t>
            </w:r>
          </w:p>
        </w:tc>
        <w:tc>
          <w:tcPr>
            <w:tcW w:w="1247" w:type="dxa"/>
            <w:tcBorders>
              <w:bottom w:val="nil"/>
            </w:tcBorders>
          </w:tcPr>
          <w:p w:rsidR="00867DCE" w:rsidRDefault="00867DCE">
            <w:pPr>
              <w:pStyle w:val="ConsPlusNormal"/>
              <w:jc w:val="center"/>
            </w:pPr>
            <w:r>
              <w:t>КО</w:t>
            </w:r>
          </w:p>
        </w:tc>
        <w:tc>
          <w:tcPr>
            <w:tcW w:w="1077" w:type="dxa"/>
            <w:tcBorders>
              <w:bottom w:val="nil"/>
            </w:tcBorders>
          </w:tcPr>
          <w:p w:rsidR="00867DCE" w:rsidRDefault="00867DCE">
            <w:pPr>
              <w:pStyle w:val="ConsPlusNormal"/>
              <w:jc w:val="center"/>
            </w:pPr>
            <w:r>
              <w:t>АР</w:t>
            </w:r>
          </w:p>
        </w:tc>
      </w:tr>
      <w:tr w:rsidR="00867DCE">
        <w:tc>
          <w:tcPr>
            <w:tcW w:w="794" w:type="dxa"/>
            <w:vMerge/>
          </w:tcPr>
          <w:p w:rsidR="00867DCE" w:rsidRDefault="00867DCE"/>
        </w:tc>
        <w:tc>
          <w:tcPr>
            <w:tcW w:w="4706" w:type="dxa"/>
            <w:vMerge/>
          </w:tcPr>
          <w:p w:rsidR="00867DCE" w:rsidRDefault="00867DCE"/>
        </w:tc>
        <w:tc>
          <w:tcPr>
            <w:tcW w:w="737" w:type="dxa"/>
            <w:vMerge/>
          </w:tcPr>
          <w:p w:rsidR="00867DCE" w:rsidRDefault="00867DCE"/>
        </w:tc>
        <w:tc>
          <w:tcPr>
            <w:tcW w:w="794" w:type="dxa"/>
            <w:vMerge/>
          </w:tcPr>
          <w:p w:rsidR="00867DCE" w:rsidRDefault="00867DCE"/>
        </w:tc>
        <w:tc>
          <w:tcPr>
            <w:tcW w:w="850" w:type="dxa"/>
            <w:vMerge/>
          </w:tcPr>
          <w:p w:rsidR="00867DCE" w:rsidRDefault="00867DCE"/>
        </w:tc>
        <w:tc>
          <w:tcPr>
            <w:tcW w:w="850" w:type="dxa"/>
            <w:vMerge/>
          </w:tcPr>
          <w:p w:rsidR="00867DCE" w:rsidRDefault="00867DCE"/>
        </w:tc>
        <w:tc>
          <w:tcPr>
            <w:tcW w:w="794" w:type="dxa"/>
            <w:vMerge/>
          </w:tcPr>
          <w:p w:rsidR="00867DCE" w:rsidRDefault="00867DCE"/>
        </w:tc>
        <w:tc>
          <w:tcPr>
            <w:tcW w:w="794" w:type="dxa"/>
            <w:vMerge/>
          </w:tcPr>
          <w:p w:rsidR="00867DCE" w:rsidRDefault="00867DCE"/>
        </w:tc>
        <w:tc>
          <w:tcPr>
            <w:tcW w:w="1247" w:type="dxa"/>
            <w:tcBorders>
              <w:top w:val="nil"/>
            </w:tcBorders>
          </w:tcPr>
          <w:p w:rsidR="00867DCE" w:rsidRDefault="00867DCE">
            <w:pPr>
              <w:pStyle w:val="ConsPlusNormal"/>
              <w:jc w:val="center"/>
            </w:pPr>
            <w:r>
              <w:t>КНВШ</w:t>
            </w:r>
          </w:p>
        </w:tc>
        <w:tc>
          <w:tcPr>
            <w:tcW w:w="1077" w:type="dxa"/>
            <w:tcBorders>
              <w:top w:val="nil"/>
            </w:tcBorders>
          </w:tcPr>
          <w:p w:rsidR="00867DCE" w:rsidRDefault="00867DCE">
            <w:pPr>
              <w:pStyle w:val="ConsPlusNormal"/>
              <w:jc w:val="center"/>
            </w:pPr>
            <w:r>
              <w:t>-</w:t>
            </w:r>
          </w:p>
        </w:tc>
      </w:tr>
      <w:tr w:rsidR="00867DCE">
        <w:tc>
          <w:tcPr>
            <w:tcW w:w="794" w:type="dxa"/>
          </w:tcPr>
          <w:p w:rsidR="00867DCE" w:rsidRDefault="00867DCE">
            <w:pPr>
              <w:pStyle w:val="ConsPlusNormal"/>
              <w:jc w:val="center"/>
            </w:pPr>
            <w:r>
              <w:t>14.3</w:t>
            </w:r>
          </w:p>
        </w:tc>
        <w:tc>
          <w:tcPr>
            <w:tcW w:w="4706" w:type="dxa"/>
          </w:tcPr>
          <w:p w:rsidR="00867DCE" w:rsidRDefault="00867DCE">
            <w:pPr>
              <w:pStyle w:val="ConsPlusNormal"/>
            </w:pPr>
            <w:r>
              <w:t>В сфере молодежной политики</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КМПВОО</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14.4</w:t>
            </w:r>
          </w:p>
        </w:tc>
        <w:tc>
          <w:tcPr>
            <w:tcW w:w="4706" w:type="dxa"/>
          </w:tcPr>
          <w:p w:rsidR="00867DCE" w:rsidRDefault="00867DCE">
            <w:pPr>
              <w:pStyle w:val="ConsPlusNormal"/>
            </w:pPr>
            <w:r>
              <w:t>В сфере социальной защиты</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КСП</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14.5</w:t>
            </w:r>
          </w:p>
        </w:tc>
        <w:tc>
          <w:tcPr>
            <w:tcW w:w="4706" w:type="dxa"/>
          </w:tcPr>
          <w:p w:rsidR="00867DCE" w:rsidRDefault="00867DCE">
            <w:pPr>
              <w:pStyle w:val="ConsPlusNormal"/>
            </w:pPr>
            <w:r>
              <w:t>В сфере физической культуры и спорта</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КФКС</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14.6</w:t>
            </w:r>
          </w:p>
        </w:tc>
        <w:tc>
          <w:tcPr>
            <w:tcW w:w="4706" w:type="dxa"/>
          </w:tcPr>
          <w:p w:rsidR="00867DCE" w:rsidRDefault="00867DCE">
            <w:pPr>
              <w:pStyle w:val="ConsPlusNormal"/>
            </w:pPr>
            <w:r>
              <w:t>В сфере культуры</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КК</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14.7</w:t>
            </w:r>
          </w:p>
        </w:tc>
        <w:tc>
          <w:tcPr>
            <w:tcW w:w="4706" w:type="dxa"/>
          </w:tcPr>
          <w:p w:rsidR="00867DCE" w:rsidRDefault="00867DCE">
            <w:pPr>
              <w:pStyle w:val="ConsPlusNormal"/>
            </w:pPr>
            <w:r>
              <w:t>В сфере связи и информации (МФЦ)</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КИС</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t>15</w:t>
            </w:r>
          </w:p>
        </w:tc>
        <w:tc>
          <w:tcPr>
            <w:tcW w:w="4706" w:type="dxa"/>
          </w:tcPr>
          <w:p w:rsidR="00867DCE" w:rsidRDefault="00867DCE">
            <w:pPr>
              <w:pStyle w:val="ConsPlusNormal"/>
            </w:pPr>
            <w:r>
              <w:t xml:space="preserve">Удельный вес объектов социальной </w:t>
            </w:r>
            <w:r>
              <w:lastRenderedPageBreak/>
              <w:t>инфраструктуры, на которых обеспечена частичная доступность объекта в результате выполнения мероприятий в составе работ по ремонту (текущему, капитальному отдельных функциональных зон), в общем количестве объектов, на которых выполнялись мероприятия в составе работ по ремонту (текущему, капитальному отдельных функциональных зон)</w:t>
            </w:r>
          </w:p>
        </w:tc>
        <w:tc>
          <w:tcPr>
            <w:tcW w:w="737" w:type="dxa"/>
          </w:tcPr>
          <w:p w:rsidR="00867DCE" w:rsidRDefault="00867DCE">
            <w:pPr>
              <w:pStyle w:val="ConsPlusNormal"/>
              <w:jc w:val="center"/>
            </w:pPr>
            <w:r>
              <w:lastRenderedPageBreak/>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pPr>
          </w:p>
        </w:tc>
        <w:tc>
          <w:tcPr>
            <w:tcW w:w="1077" w:type="dxa"/>
          </w:tcPr>
          <w:p w:rsidR="00867DCE" w:rsidRDefault="00867DCE">
            <w:pPr>
              <w:pStyle w:val="ConsPlusNormal"/>
            </w:pPr>
          </w:p>
        </w:tc>
      </w:tr>
      <w:tr w:rsidR="00867DCE">
        <w:tc>
          <w:tcPr>
            <w:tcW w:w="794" w:type="dxa"/>
          </w:tcPr>
          <w:p w:rsidR="00867DCE" w:rsidRDefault="00867DCE">
            <w:pPr>
              <w:pStyle w:val="ConsPlusNormal"/>
              <w:jc w:val="center"/>
            </w:pPr>
            <w:r>
              <w:lastRenderedPageBreak/>
              <w:t>15.1</w:t>
            </w:r>
          </w:p>
        </w:tc>
        <w:tc>
          <w:tcPr>
            <w:tcW w:w="4706" w:type="dxa"/>
          </w:tcPr>
          <w:p w:rsidR="00867DCE" w:rsidRDefault="00867DCE">
            <w:pPr>
              <w:pStyle w:val="ConsPlusNormal"/>
            </w:pPr>
            <w:r>
              <w:t>В сфере здравоохранения</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КЗ</w:t>
            </w:r>
          </w:p>
        </w:tc>
        <w:tc>
          <w:tcPr>
            <w:tcW w:w="1077" w:type="dxa"/>
          </w:tcPr>
          <w:p w:rsidR="00867DCE" w:rsidRDefault="00867DCE">
            <w:pPr>
              <w:pStyle w:val="ConsPlusNormal"/>
              <w:jc w:val="center"/>
            </w:pPr>
            <w:r>
              <w:t>АР</w:t>
            </w:r>
          </w:p>
        </w:tc>
      </w:tr>
      <w:tr w:rsidR="00867DCE">
        <w:tc>
          <w:tcPr>
            <w:tcW w:w="794" w:type="dxa"/>
            <w:vMerge w:val="restart"/>
          </w:tcPr>
          <w:p w:rsidR="00867DCE" w:rsidRDefault="00867DCE">
            <w:pPr>
              <w:pStyle w:val="ConsPlusNormal"/>
              <w:jc w:val="center"/>
            </w:pPr>
            <w:r>
              <w:t>15.2</w:t>
            </w:r>
          </w:p>
        </w:tc>
        <w:tc>
          <w:tcPr>
            <w:tcW w:w="4706" w:type="dxa"/>
            <w:vMerge w:val="restart"/>
          </w:tcPr>
          <w:p w:rsidR="00867DCE" w:rsidRDefault="00867DCE">
            <w:pPr>
              <w:pStyle w:val="ConsPlusNormal"/>
            </w:pPr>
            <w:r>
              <w:t>В сфере образования</w:t>
            </w:r>
          </w:p>
        </w:tc>
        <w:tc>
          <w:tcPr>
            <w:tcW w:w="737" w:type="dxa"/>
            <w:vMerge w:val="restart"/>
          </w:tcPr>
          <w:p w:rsidR="00867DCE" w:rsidRDefault="00867DCE">
            <w:pPr>
              <w:pStyle w:val="ConsPlusNormal"/>
              <w:jc w:val="center"/>
            </w:pPr>
            <w:r>
              <w:t>%</w:t>
            </w:r>
          </w:p>
        </w:tc>
        <w:tc>
          <w:tcPr>
            <w:tcW w:w="794" w:type="dxa"/>
            <w:vMerge w:val="restart"/>
          </w:tcPr>
          <w:p w:rsidR="00867DCE" w:rsidRDefault="00867DCE">
            <w:pPr>
              <w:pStyle w:val="ConsPlusNormal"/>
              <w:jc w:val="center"/>
            </w:pPr>
            <w:r>
              <w:t>100</w:t>
            </w:r>
          </w:p>
        </w:tc>
        <w:tc>
          <w:tcPr>
            <w:tcW w:w="850" w:type="dxa"/>
            <w:vMerge w:val="restart"/>
          </w:tcPr>
          <w:p w:rsidR="00867DCE" w:rsidRDefault="00867DCE">
            <w:pPr>
              <w:pStyle w:val="ConsPlusNormal"/>
              <w:jc w:val="center"/>
            </w:pPr>
            <w:r>
              <w:t>100</w:t>
            </w:r>
          </w:p>
        </w:tc>
        <w:tc>
          <w:tcPr>
            <w:tcW w:w="850" w:type="dxa"/>
            <w:vMerge w:val="restart"/>
          </w:tcPr>
          <w:p w:rsidR="00867DCE" w:rsidRDefault="00867DCE">
            <w:pPr>
              <w:pStyle w:val="ConsPlusNormal"/>
              <w:jc w:val="center"/>
            </w:pPr>
            <w:r>
              <w:t>100</w:t>
            </w:r>
          </w:p>
        </w:tc>
        <w:tc>
          <w:tcPr>
            <w:tcW w:w="794" w:type="dxa"/>
            <w:vMerge w:val="restart"/>
          </w:tcPr>
          <w:p w:rsidR="00867DCE" w:rsidRDefault="00867DCE">
            <w:pPr>
              <w:pStyle w:val="ConsPlusNormal"/>
              <w:jc w:val="center"/>
            </w:pPr>
            <w:r>
              <w:t>100</w:t>
            </w:r>
          </w:p>
        </w:tc>
        <w:tc>
          <w:tcPr>
            <w:tcW w:w="794" w:type="dxa"/>
            <w:vMerge w:val="restart"/>
          </w:tcPr>
          <w:p w:rsidR="00867DCE" w:rsidRDefault="00867DCE">
            <w:pPr>
              <w:pStyle w:val="ConsPlusNormal"/>
              <w:jc w:val="center"/>
            </w:pPr>
            <w:r>
              <w:t>100</w:t>
            </w:r>
          </w:p>
        </w:tc>
        <w:tc>
          <w:tcPr>
            <w:tcW w:w="1247" w:type="dxa"/>
            <w:tcBorders>
              <w:bottom w:val="nil"/>
            </w:tcBorders>
          </w:tcPr>
          <w:p w:rsidR="00867DCE" w:rsidRDefault="00867DCE">
            <w:pPr>
              <w:pStyle w:val="ConsPlusNormal"/>
              <w:jc w:val="center"/>
            </w:pPr>
            <w:r>
              <w:t>КО</w:t>
            </w:r>
          </w:p>
        </w:tc>
        <w:tc>
          <w:tcPr>
            <w:tcW w:w="1077" w:type="dxa"/>
            <w:tcBorders>
              <w:bottom w:val="nil"/>
            </w:tcBorders>
          </w:tcPr>
          <w:p w:rsidR="00867DCE" w:rsidRDefault="00867DCE">
            <w:pPr>
              <w:pStyle w:val="ConsPlusNormal"/>
              <w:jc w:val="center"/>
            </w:pPr>
            <w:r>
              <w:t>АР</w:t>
            </w:r>
          </w:p>
        </w:tc>
      </w:tr>
      <w:tr w:rsidR="00867DCE">
        <w:tc>
          <w:tcPr>
            <w:tcW w:w="794" w:type="dxa"/>
            <w:vMerge/>
          </w:tcPr>
          <w:p w:rsidR="00867DCE" w:rsidRDefault="00867DCE"/>
        </w:tc>
        <w:tc>
          <w:tcPr>
            <w:tcW w:w="4706" w:type="dxa"/>
            <w:vMerge/>
          </w:tcPr>
          <w:p w:rsidR="00867DCE" w:rsidRDefault="00867DCE"/>
        </w:tc>
        <w:tc>
          <w:tcPr>
            <w:tcW w:w="737" w:type="dxa"/>
            <w:vMerge/>
          </w:tcPr>
          <w:p w:rsidR="00867DCE" w:rsidRDefault="00867DCE"/>
        </w:tc>
        <w:tc>
          <w:tcPr>
            <w:tcW w:w="794" w:type="dxa"/>
            <w:vMerge/>
          </w:tcPr>
          <w:p w:rsidR="00867DCE" w:rsidRDefault="00867DCE"/>
        </w:tc>
        <w:tc>
          <w:tcPr>
            <w:tcW w:w="850" w:type="dxa"/>
            <w:vMerge/>
          </w:tcPr>
          <w:p w:rsidR="00867DCE" w:rsidRDefault="00867DCE"/>
        </w:tc>
        <w:tc>
          <w:tcPr>
            <w:tcW w:w="850" w:type="dxa"/>
            <w:vMerge/>
          </w:tcPr>
          <w:p w:rsidR="00867DCE" w:rsidRDefault="00867DCE"/>
        </w:tc>
        <w:tc>
          <w:tcPr>
            <w:tcW w:w="794" w:type="dxa"/>
            <w:vMerge/>
          </w:tcPr>
          <w:p w:rsidR="00867DCE" w:rsidRDefault="00867DCE"/>
        </w:tc>
        <w:tc>
          <w:tcPr>
            <w:tcW w:w="794" w:type="dxa"/>
            <w:vMerge/>
          </w:tcPr>
          <w:p w:rsidR="00867DCE" w:rsidRDefault="00867DCE"/>
        </w:tc>
        <w:tc>
          <w:tcPr>
            <w:tcW w:w="1247" w:type="dxa"/>
            <w:tcBorders>
              <w:top w:val="nil"/>
            </w:tcBorders>
          </w:tcPr>
          <w:p w:rsidR="00867DCE" w:rsidRDefault="00867DCE">
            <w:pPr>
              <w:pStyle w:val="ConsPlusNormal"/>
              <w:jc w:val="center"/>
            </w:pPr>
            <w:r>
              <w:t>КНВШ</w:t>
            </w:r>
          </w:p>
        </w:tc>
        <w:tc>
          <w:tcPr>
            <w:tcW w:w="1077" w:type="dxa"/>
            <w:tcBorders>
              <w:top w:val="nil"/>
            </w:tcBorders>
          </w:tcPr>
          <w:p w:rsidR="00867DCE" w:rsidRDefault="00867DCE">
            <w:pPr>
              <w:pStyle w:val="ConsPlusNormal"/>
              <w:jc w:val="center"/>
            </w:pPr>
            <w:r>
              <w:t>-</w:t>
            </w:r>
          </w:p>
        </w:tc>
      </w:tr>
      <w:tr w:rsidR="00867DCE">
        <w:tc>
          <w:tcPr>
            <w:tcW w:w="794" w:type="dxa"/>
          </w:tcPr>
          <w:p w:rsidR="00867DCE" w:rsidRDefault="00867DCE">
            <w:pPr>
              <w:pStyle w:val="ConsPlusNormal"/>
              <w:jc w:val="center"/>
            </w:pPr>
            <w:r>
              <w:t>15.2.1</w:t>
            </w:r>
          </w:p>
        </w:tc>
        <w:tc>
          <w:tcPr>
            <w:tcW w:w="4706" w:type="dxa"/>
          </w:tcPr>
          <w:p w:rsidR="00867DCE" w:rsidRDefault="00867DCE">
            <w:pPr>
              <w:pStyle w:val="ConsPlusNormal"/>
            </w:pPr>
            <w:r>
              <w:t>Дошкольные образовательные организации</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15.2.2</w:t>
            </w:r>
          </w:p>
        </w:tc>
        <w:tc>
          <w:tcPr>
            <w:tcW w:w="4706" w:type="dxa"/>
          </w:tcPr>
          <w:p w:rsidR="00867DCE" w:rsidRDefault="00867DCE">
            <w:pPr>
              <w:pStyle w:val="ConsPlusNormal"/>
            </w:pPr>
            <w:r>
              <w:t>Общеобразовательные организации</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15.2.3</w:t>
            </w:r>
          </w:p>
        </w:tc>
        <w:tc>
          <w:tcPr>
            <w:tcW w:w="4706" w:type="dxa"/>
          </w:tcPr>
          <w:p w:rsidR="00867DCE" w:rsidRDefault="00867DCE">
            <w:pPr>
              <w:pStyle w:val="ConsPlusNormal"/>
            </w:pPr>
            <w:r>
              <w:t>Образовательные организации дополнительного образования детей</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КО</w:t>
            </w:r>
          </w:p>
        </w:tc>
        <w:tc>
          <w:tcPr>
            <w:tcW w:w="1077" w:type="dxa"/>
          </w:tcPr>
          <w:p w:rsidR="00867DCE" w:rsidRDefault="00867DCE">
            <w:pPr>
              <w:pStyle w:val="ConsPlusNormal"/>
              <w:jc w:val="center"/>
            </w:pPr>
            <w:r>
              <w:t>АР</w:t>
            </w:r>
          </w:p>
        </w:tc>
      </w:tr>
      <w:tr w:rsidR="00867DCE">
        <w:tc>
          <w:tcPr>
            <w:tcW w:w="794" w:type="dxa"/>
            <w:vMerge w:val="restart"/>
          </w:tcPr>
          <w:p w:rsidR="00867DCE" w:rsidRDefault="00867DCE">
            <w:pPr>
              <w:pStyle w:val="ConsPlusNormal"/>
              <w:jc w:val="center"/>
            </w:pPr>
            <w:r>
              <w:t>15.2.4</w:t>
            </w:r>
          </w:p>
        </w:tc>
        <w:tc>
          <w:tcPr>
            <w:tcW w:w="4706" w:type="dxa"/>
            <w:vMerge w:val="restart"/>
          </w:tcPr>
          <w:p w:rsidR="00867DCE" w:rsidRDefault="00867DCE">
            <w:pPr>
              <w:pStyle w:val="ConsPlusNormal"/>
            </w:pPr>
            <w:r>
              <w:t>Профессиональные образовательные организации</w:t>
            </w:r>
          </w:p>
        </w:tc>
        <w:tc>
          <w:tcPr>
            <w:tcW w:w="737" w:type="dxa"/>
            <w:vMerge w:val="restart"/>
          </w:tcPr>
          <w:p w:rsidR="00867DCE" w:rsidRDefault="00867DCE">
            <w:pPr>
              <w:pStyle w:val="ConsPlusNormal"/>
              <w:jc w:val="center"/>
            </w:pPr>
            <w:r>
              <w:t>%</w:t>
            </w:r>
          </w:p>
        </w:tc>
        <w:tc>
          <w:tcPr>
            <w:tcW w:w="794" w:type="dxa"/>
            <w:vMerge w:val="restart"/>
          </w:tcPr>
          <w:p w:rsidR="00867DCE" w:rsidRDefault="00867DCE">
            <w:pPr>
              <w:pStyle w:val="ConsPlusNormal"/>
              <w:jc w:val="center"/>
            </w:pPr>
            <w:r>
              <w:t>100</w:t>
            </w:r>
          </w:p>
        </w:tc>
        <w:tc>
          <w:tcPr>
            <w:tcW w:w="850" w:type="dxa"/>
            <w:vMerge w:val="restart"/>
          </w:tcPr>
          <w:p w:rsidR="00867DCE" w:rsidRDefault="00867DCE">
            <w:pPr>
              <w:pStyle w:val="ConsPlusNormal"/>
              <w:jc w:val="center"/>
            </w:pPr>
            <w:r>
              <w:t>100</w:t>
            </w:r>
          </w:p>
        </w:tc>
        <w:tc>
          <w:tcPr>
            <w:tcW w:w="850" w:type="dxa"/>
            <w:vMerge w:val="restart"/>
          </w:tcPr>
          <w:p w:rsidR="00867DCE" w:rsidRDefault="00867DCE">
            <w:pPr>
              <w:pStyle w:val="ConsPlusNormal"/>
              <w:jc w:val="center"/>
            </w:pPr>
            <w:r>
              <w:t>100</w:t>
            </w:r>
          </w:p>
        </w:tc>
        <w:tc>
          <w:tcPr>
            <w:tcW w:w="794" w:type="dxa"/>
            <w:vMerge w:val="restart"/>
          </w:tcPr>
          <w:p w:rsidR="00867DCE" w:rsidRDefault="00867DCE">
            <w:pPr>
              <w:pStyle w:val="ConsPlusNormal"/>
              <w:jc w:val="center"/>
            </w:pPr>
            <w:r>
              <w:t>100</w:t>
            </w:r>
          </w:p>
        </w:tc>
        <w:tc>
          <w:tcPr>
            <w:tcW w:w="794" w:type="dxa"/>
            <w:vMerge w:val="restart"/>
          </w:tcPr>
          <w:p w:rsidR="00867DCE" w:rsidRDefault="00867DCE">
            <w:pPr>
              <w:pStyle w:val="ConsPlusNormal"/>
              <w:jc w:val="center"/>
            </w:pPr>
            <w:r>
              <w:t>100</w:t>
            </w:r>
          </w:p>
        </w:tc>
        <w:tc>
          <w:tcPr>
            <w:tcW w:w="1247" w:type="dxa"/>
            <w:tcBorders>
              <w:bottom w:val="nil"/>
            </w:tcBorders>
          </w:tcPr>
          <w:p w:rsidR="00867DCE" w:rsidRDefault="00867DCE">
            <w:pPr>
              <w:pStyle w:val="ConsPlusNormal"/>
              <w:jc w:val="center"/>
            </w:pPr>
            <w:r>
              <w:t>КО</w:t>
            </w:r>
          </w:p>
        </w:tc>
        <w:tc>
          <w:tcPr>
            <w:tcW w:w="1077" w:type="dxa"/>
            <w:tcBorders>
              <w:bottom w:val="nil"/>
            </w:tcBorders>
          </w:tcPr>
          <w:p w:rsidR="00867DCE" w:rsidRDefault="00867DCE">
            <w:pPr>
              <w:pStyle w:val="ConsPlusNormal"/>
              <w:jc w:val="center"/>
            </w:pPr>
            <w:r>
              <w:t>АР</w:t>
            </w:r>
          </w:p>
        </w:tc>
      </w:tr>
      <w:tr w:rsidR="00867DCE">
        <w:tc>
          <w:tcPr>
            <w:tcW w:w="794" w:type="dxa"/>
            <w:vMerge/>
          </w:tcPr>
          <w:p w:rsidR="00867DCE" w:rsidRDefault="00867DCE"/>
        </w:tc>
        <w:tc>
          <w:tcPr>
            <w:tcW w:w="4706" w:type="dxa"/>
            <w:vMerge/>
          </w:tcPr>
          <w:p w:rsidR="00867DCE" w:rsidRDefault="00867DCE"/>
        </w:tc>
        <w:tc>
          <w:tcPr>
            <w:tcW w:w="737" w:type="dxa"/>
            <w:vMerge/>
          </w:tcPr>
          <w:p w:rsidR="00867DCE" w:rsidRDefault="00867DCE"/>
        </w:tc>
        <w:tc>
          <w:tcPr>
            <w:tcW w:w="794" w:type="dxa"/>
            <w:vMerge/>
          </w:tcPr>
          <w:p w:rsidR="00867DCE" w:rsidRDefault="00867DCE"/>
        </w:tc>
        <w:tc>
          <w:tcPr>
            <w:tcW w:w="850" w:type="dxa"/>
            <w:vMerge/>
          </w:tcPr>
          <w:p w:rsidR="00867DCE" w:rsidRDefault="00867DCE"/>
        </w:tc>
        <w:tc>
          <w:tcPr>
            <w:tcW w:w="850" w:type="dxa"/>
            <w:vMerge/>
          </w:tcPr>
          <w:p w:rsidR="00867DCE" w:rsidRDefault="00867DCE"/>
        </w:tc>
        <w:tc>
          <w:tcPr>
            <w:tcW w:w="794" w:type="dxa"/>
            <w:vMerge/>
          </w:tcPr>
          <w:p w:rsidR="00867DCE" w:rsidRDefault="00867DCE"/>
        </w:tc>
        <w:tc>
          <w:tcPr>
            <w:tcW w:w="794" w:type="dxa"/>
            <w:vMerge/>
          </w:tcPr>
          <w:p w:rsidR="00867DCE" w:rsidRDefault="00867DCE"/>
        </w:tc>
        <w:tc>
          <w:tcPr>
            <w:tcW w:w="1247" w:type="dxa"/>
            <w:tcBorders>
              <w:top w:val="nil"/>
            </w:tcBorders>
          </w:tcPr>
          <w:p w:rsidR="00867DCE" w:rsidRDefault="00867DCE">
            <w:pPr>
              <w:pStyle w:val="ConsPlusNormal"/>
              <w:jc w:val="center"/>
            </w:pPr>
            <w:r>
              <w:t>КНВШ</w:t>
            </w:r>
          </w:p>
        </w:tc>
        <w:tc>
          <w:tcPr>
            <w:tcW w:w="1077" w:type="dxa"/>
            <w:tcBorders>
              <w:top w:val="nil"/>
            </w:tcBorders>
          </w:tcPr>
          <w:p w:rsidR="00867DCE" w:rsidRDefault="00867DCE">
            <w:pPr>
              <w:pStyle w:val="ConsPlusNormal"/>
              <w:jc w:val="center"/>
            </w:pPr>
            <w:r>
              <w:t>-</w:t>
            </w:r>
          </w:p>
        </w:tc>
      </w:tr>
      <w:tr w:rsidR="00867DCE">
        <w:tc>
          <w:tcPr>
            <w:tcW w:w="794" w:type="dxa"/>
          </w:tcPr>
          <w:p w:rsidR="00867DCE" w:rsidRDefault="00867DCE">
            <w:pPr>
              <w:pStyle w:val="ConsPlusNormal"/>
              <w:jc w:val="center"/>
            </w:pPr>
            <w:r>
              <w:t>15.3</w:t>
            </w:r>
          </w:p>
        </w:tc>
        <w:tc>
          <w:tcPr>
            <w:tcW w:w="4706" w:type="dxa"/>
          </w:tcPr>
          <w:p w:rsidR="00867DCE" w:rsidRDefault="00867DCE">
            <w:pPr>
              <w:pStyle w:val="ConsPlusNormal"/>
            </w:pPr>
            <w:r>
              <w:t>В сфере молодежной политики</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КМПВОО</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15.4</w:t>
            </w:r>
          </w:p>
        </w:tc>
        <w:tc>
          <w:tcPr>
            <w:tcW w:w="4706" w:type="dxa"/>
          </w:tcPr>
          <w:p w:rsidR="00867DCE" w:rsidRDefault="00867DCE">
            <w:pPr>
              <w:pStyle w:val="ConsPlusNormal"/>
            </w:pPr>
            <w:r>
              <w:t>В сфере социальной защиты</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КСП</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15.5</w:t>
            </w:r>
          </w:p>
        </w:tc>
        <w:tc>
          <w:tcPr>
            <w:tcW w:w="4706" w:type="dxa"/>
          </w:tcPr>
          <w:p w:rsidR="00867DCE" w:rsidRDefault="00867DCE">
            <w:pPr>
              <w:pStyle w:val="ConsPlusNormal"/>
            </w:pPr>
            <w:r>
              <w:t>В сфере физической культуры и спорта</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КФКС</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15.6</w:t>
            </w:r>
          </w:p>
        </w:tc>
        <w:tc>
          <w:tcPr>
            <w:tcW w:w="4706" w:type="dxa"/>
          </w:tcPr>
          <w:p w:rsidR="00867DCE" w:rsidRDefault="00867DCE">
            <w:pPr>
              <w:pStyle w:val="ConsPlusNormal"/>
            </w:pPr>
            <w:r>
              <w:t>В сфере культуры</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КК</w:t>
            </w:r>
          </w:p>
        </w:tc>
        <w:tc>
          <w:tcPr>
            <w:tcW w:w="1077" w:type="dxa"/>
          </w:tcPr>
          <w:p w:rsidR="00867DCE" w:rsidRDefault="00867DCE">
            <w:pPr>
              <w:pStyle w:val="ConsPlusNormal"/>
              <w:jc w:val="center"/>
            </w:pPr>
            <w:r>
              <w:t>АР</w:t>
            </w:r>
          </w:p>
        </w:tc>
      </w:tr>
      <w:tr w:rsidR="00867DCE">
        <w:tc>
          <w:tcPr>
            <w:tcW w:w="794" w:type="dxa"/>
          </w:tcPr>
          <w:p w:rsidR="00867DCE" w:rsidRDefault="00867DCE">
            <w:pPr>
              <w:pStyle w:val="ConsPlusNormal"/>
              <w:jc w:val="center"/>
            </w:pPr>
            <w:r>
              <w:t>15.7</w:t>
            </w:r>
          </w:p>
        </w:tc>
        <w:tc>
          <w:tcPr>
            <w:tcW w:w="4706" w:type="dxa"/>
          </w:tcPr>
          <w:p w:rsidR="00867DCE" w:rsidRDefault="00867DCE">
            <w:pPr>
              <w:pStyle w:val="ConsPlusNormal"/>
            </w:pPr>
            <w:r>
              <w:t>В сфере туризма</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КРТ</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lastRenderedPageBreak/>
              <w:t>15.8</w:t>
            </w:r>
          </w:p>
        </w:tc>
        <w:tc>
          <w:tcPr>
            <w:tcW w:w="4706" w:type="dxa"/>
          </w:tcPr>
          <w:p w:rsidR="00867DCE" w:rsidRDefault="00867DCE">
            <w:pPr>
              <w:pStyle w:val="ConsPlusNormal"/>
            </w:pPr>
            <w:r>
              <w:t>В сфере труда и занятости населения</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КТЗН</w:t>
            </w:r>
          </w:p>
        </w:tc>
        <w:tc>
          <w:tcPr>
            <w:tcW w:w="1077" w:type="dxa"/>
          </w:tcPr>
          <w:p w:rsidR="00867DCE" w:rsidRDefault="00867DCE">
            <w:pPr>
              <w:pStyle w:val="ConsPlusNormal"/>
              <w:jc w:val="center"/>
            </w:pPr>
            <w:r>
              <w:t>-</w:t>
            </w:r>
          </w:p>
        </w:tc>
      </w:tr>
      <w:tr w:rsidR="00867DCE">
        <w:tc>
          <w:tcPr>
            <w:tcW w:w="794" w:type="dxa"/>
          </w:tcPr>
          <w:p w:rsidR="00867DCE" w:rsidRDefault="00867DCE">
            <w:pPr>
              <w:pStyle w:val="ConsPlusNormal"/>
              <w:jc w:val="center"/>
            </w:pPr>
            <w:r>
              <w:t>15.9</w:t>
            </w:r>
          </w:p>
        </w:tc>
        <w:tc>
          <w:tcPr>
            <w:tcW w:w="4706" w:type="dxa"/>
          </w:tcPr>
          <w:p w:rsidR="00867DCE" w:rsidRDefault="00867DCE">
            <w:pPr>
              <w:pStyle w:val="ConsPlusNormal"/>
            </w:pPr>
            <w:r>
              <w:t>В сфере связи и информации (МФЦ)</w:t>
            </w:r>
          </w:p>
        </w:tc>
        <w:tc>
          <w:tcPr>
            <w:tcW w:w="737" w:type="dxa"/>
          </w:tcPr>
          <w:p w:rsidR="00867DCE" w:rsidRDefault="00867DCE">
            <w:pPr>
              <w:pStyle w:val="ConsPlusNormal"/>
              <w:jc w:val="center"/>
            </w:pPr>
            <w:r>
              <w:t>%</w:t>
            </w:r>
          </w:p>
        </w:tc>
        <w:tc>
          <w:tcPr>
            <w:tcW w:w="794"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850"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794" w:type="dxa"/>
          </w:tcPr>
          <w:p w:rsidR="00867DCE" w:rsidRDefault="00867DCE">
            <w:pPr>
              <w:pStyle w:val="ConsPlusNormal"/>
              <w:jc w:val="center"/>
            </w:pPr>
            <w:r>
              <w:t>100</w:t>
            </w:r>
          </w:p>
        </w:tc>
        <w:tc>
          <w:tcPr>
            <w:tcW w:w="1247" w:type="dxa"/>
          </w:tcPr>
          <w:p w:rsidR="00867DCE" w:rsidRDefault="00867DCE">
            <w:pPr>
              <w:pStyle w:val="ConsPlusNormal"/>
              <w:jc w:val="center"/>
            </w:pPr>
            <w:r>
              <w:t>КИС</w:t>
            </w:r>
          </w:p>
        </w:tc>
        <w:tc>
          <w:tcPr>
            <w:tcW w:w="1077" w:type="dxa"/>
          </w:tcPr>
          <w:p w:rsidR="00867DCE" w:rsidRDefault="00867DCE">
            <w:pPr>
              <w:pStyle w:val="ConsPlusNormal"/>
              <w:jc w:val="center"/>
            </w:pPr>
            <w:r>
              <w:t>-</w:t>
            </w:r>
          </w:p>
        </w:tc>
      </w:tr>
    </w:tbl>
    <w:p w:rsidR="00867DCE" w:rsidRDefault="00867DCE">
      <w:pPr>
        <w:sectPr w:rsidR="00867DCE">
          <w:pgSz w:w="16838" w:h="11905" w:orient="landscape"/>
          <w:pgMar w:top="1701" w:right="1134" w:bottom="850" w:left="1134" w:header="0" w:footer="0" w:gutter="0"/>
          <w:cols w:space="720"/>
        </w:sectPr>
      </w:pPr>
    </w:p>
    <w:p w:rsidR="00867DCE" w:rsidRDefault="00867DCE">
      <w:pPr>
        <w:pStyle w:val="ConsPlusNormal"/>
      </w:pPr>
    </w:p>
    <w:p w:rsidR="00867DCE" w:rsidRDefault="00867DCE">
      <w:pPr>
        <w:pStyle w:val="ConsPlusNormal"/>
        <w:ind w:firstLine="540"/>
        <w:jc w:val="both"/>
      </w:pPr>
      <w:r>
        <w:t>Принятые сокращения:</w:t>
      </w:r>
    </w:p>
    <w:p w:rsidR="00867DCE" w:rsidRDefault="00867DCE">
      <w:pPr>
        <w:pStyle w:val="ConsPlusNormal"/>
        <w:spacing w:before="220"/>
        <w:ind w:firstLine="540"/>
        <w:jc w:val="both"/>
      </w:pPr>
      <w:r>
        <w:t>КЗ - Комитет по здравоохранению</w:t>
      </w:r>
    </w:p>
    <w:p w:rsidR="00867DCE" w:rsidRDefault="00867DCE">
      <w:pPr>
        <w:pStyle w:val="ConsPlusNormal"/>
        <w:spacing w:before="220"/>
        <w:ind w:firstLine="540"/>
        <w:jc w:val="both"/>
      </w:pPr>
      <w:r>
        <w:t>КО - Комитет по образованию</w:t>
      </w:r>
    </w:p>
    <w:p w:rsidR="00867DCE" w:rsidRDefault="00867DCE">
      <w:pPr>
        <w:pStyle w:val="ConsPlusNormal"/>
        <w:spacing w:before="220"/>
        <w:ind w:firstLine="540"/>
        <w:jc w:val="both"/>
      </w:pPr>
      <w:r>
        <w:t>КНВШ - Комитет по науке и высшей школе</w:t>
      </w:r>
    </w:p>
    <w:p w:rsidR="00867DCE" w:rsidRDefault="00867DCE">
      <w:pPr>
        <w:pStyle w:val="ConsPlusNormal"/>
        <w:spacing w:before="220"/>
        <w:ind w:firstLine="540"/>
        <w:jc w:val="both"/>
      </w:pPr>
      <w:r>
        <w:t>КСП - Комитет по социальной политике Санкт-Петербурга</w:t>
      </w:r>
    </w:p>
    <w:p w:rsidR="00867DCE" w:rsidRDefault="00867DCE">
      <w:pPr>
        <w:pStyle w:val="ConsPlusNormal"/>
        <w:spacing w:before="220"/>
        <w:ind w:firstLine="540"/>
        <w:jc w:val="both"/>
      </w:pPr>
      <w:r>
        <w:t>КМПВОО - Комитет по молодежной политике и взаимодействию с общественными организациями</w:t>
      </w:r>
    </w:p>
    <w:p w:rsidR="00867DCE" w:rsidRDefault="00867DCE">
      <w:pPr>
        <w:pStyle w:val="ConsPlusNormal"/>
        <w:spacing w:before="220"/>
        <w:ind w:firstLine="540"/>
        <w:jc w:val="both"/>
      </w:pPr>
      <w:r>
        <w:t>КФКС - Комитет по физической культуре и спорту</w:t>
      </w:r>
    </w:p>
    <w:p w:rsidR="00867DCE" w:rsidRDefault="00867DCE">
      <w:pPr>
        <w:pStyle w:val="ConsPlusNormal"/>
        <w:spacing w:before="220"/>
        <w:ind w:firstLine="540"/>
        <w:jc w:val="both"/>
      </w:pPr>
      <w:r>
        <w:t>КК - Комитет по культуре Санкт-Петербурга</w:t>
      </w:r>
    </w:p>
    <w:p w:rsidR="00867DCE" w:rsidRDefault="00867DCE">
      <w:pPr>
        <w:pStyle w:val="ConsPlusNormal"/>
        <w:spacing w:before="220"/>
        <w:ind w:firstLine="540"/>
        <w:jc w:val="both"/>
      </w:pPr>
      <w:r>
        <w:t>КРТ - Комитет по развитию туризма Санкт-Петербурга</w:t>
      </w:r>
    </w:p>
    <w:p w:rsidR="00867DCE" w:rsidRDefault="00867DCE">
      <w:pPr>
        <w:pStyle w:val="ConsPlusNormal"/>
        <w:spacing w:before="220"/>
        <w:ind w:firstLine="540"/>
        <w:jc w:val="both"/>
      </w:pPr>
      <w:r>
        <w:t>КТЗН - Комитет по труду и занятости населения Санкт-Петербурга</w:t>
      </w:r>
    </w:p>
    <w:p w:rsidR="00867DCE" w:rsidRDefault="00867DCE">
      <w:pPr>
        <w:pStyle w:val="ConsPlusNormal"/>
        <w:spacing w:before="220"/>
        <w:ind w:firstLine="540"/>
        <w:jc w:val="both"/>
      </w:pPr>
      <w:r>
        <w:t>КИС - Комитет по информатизации и связи</w:t>
      </w:r>
    </w:p>
    <w:p w:rsidR="00867DCE" w:rsidRDefault="00867DCE">
      <w:pPr>
        <w:pStyle w:val="ConsPlusNormal"/>
        <w:spacing w:before="220"/>
        <w:ind w:firstLine="540"/>
        <w:jc w:val="both"/>
      </w:pPr>
      <w:r>
        <w:t>КТ - Комитет по транспорту</w:t>
      </w:r>
    </w:p>
    <w:p w:rsidR="00867DCE" w:rsidRDefault="00867DCE">
      <w:pPr>
        <w:pStyle w:val="ConsPlusNormal"/>
        <w:spacing w:before="220"/>
        <w:ind w:firstLine="540"/>
        <w:jc w:val="both"/>
      </w:pPr>
      <w:r>
        <w:t>КС - Комитет по строительству</w:t>
      </w:r>
    </w:p>
    <w:p w:rsidR="00867DCE" w:rsidRDefault="00867DCE">
      <w:pPr>
        <w:pStyle w:val="ConsPlusNormal"/>
        <w:spacing w:before="220"/>
        <w:ind w:firstLine="540"/>
        <w:jc w:val="both"/>
      </w:pPr>
      <w:r>
        <w:t>СГСНЭ - Служба государственного строительного надзора и экспертизы Санкт-Петербурга</w:t>
      </w:r>
    </w:p>
    <w:p w:rsidR="00867DCE" w:rsidRDefault="00867DCE">
      <w:pPr>
        <w:pStyle w:val="ConsPlusNormal"/>
        <w:spacing w:before="220"/>
        <w:ind w:firstLine="540"/>
        <w:jc w:val="both"/>
      </w:pPr>
      <w:r>
        <w:t>АР - администрации районов Санкт-Петербурга</w:t>
      </w:r>
    </w:p>
    <w:p w:rsidR="00867DCE" w:rsidRDefault="00867DCE">
      <w:pPr>
        <w:pStyle w:val="ConsPlusNormal"/>
        <w:spacing w:before="220"/>
        <w:ind w:firstLine="540"/>
        <w:jc w:val="both"/>
      </w:pPr>
      <w:r>
        <w:t>СПб ГУП "Петербургский метрополитен" - Санкт-Петербургское государственное унитарное предприятие "Петербургский метрополитен"</w:t>
      </w:r>
    </w:p>
    <w:p w:rsidR="00867DCE" w:rsidRDefault="00867DCE">
      <w:pPr>
        <w:pStyle w:val="ConsPlusNormal"/>
      </w:pPr>
    </w:p>
    <w:p w:rsidR="00867DCE" w:rsidRDefault="00867DCE">
      <w:pPr>
        <w:pStyle w:val="ConsPlusNormal"/>
      </w:pPr>
    </w:p>
    <w:p w:rsidR="00867DCE" w:rsidRDefault="00867DCE">
      <w:pPr>
        <w:pStyle w:val="ConsPlusNormal"/>
      </w:pPr>
    </w:p>
    <w:p w:rsidR="00867DCE" w:rsidRDefault="00867DCE">
      <w:pPr>
        <w:pStyle w:val="ConsPlusNormal"/>
      </w:pPr>
    </w:p>
    <w:p w:rsidR="00867DCE" w:rsidRDefault="00867DCE">
      <w:pPr>
        <w:pStyle w:val="ConsPlusNormal"/>
      </w:pPr>
    </w:p>
    <w:p w:rsidR="00867DCE" w:rsidRDefault="00867DCE">
      <w:pPr>
        <w:pStyle w:val="ConsPlusNormal"/>
        <w:jc w:val="right"/>
        <w:outlineLvl w:val="1"/>
      </w:pPr>
      <w:r>
        <w:lastRenderedPageBreak/>
        <w:t>Приложение N 2</w:t>
      </w:r>
    </w:p>
    <w:p w:rsidR="00867DCE" w:rsidRDefault="00867DCE">
      <w:pPr>
        <w:pStyle w:val="ConsPlusNormal"/>
        <w:jc w:val="right"/>
      </w:pPr>
      <w:r>
        <w:t>к Плану мероприятий ("дорожной карте")</w:t>
      </w:r>
    </w:p>
    <w:p w:rsidR="00867DCE" w:rsidRDefault="00867DCE">
      <w:pPr>
        <w:pStyle w:val="ConsPlusNormal"/>
        <w:jc w:val="right"/>
      </w:pPr>
      <w:r>
        <w:t>по повышению значений показателей</w:t>
      </w:r>
    </w:p>
    <w:p w:rsidR="00867DCE" w:rsidRDefault="00867DCE">
      <w:pPr>
        <w:pStyle w:val="ConsPlusNormal"/>
        <w:jc w:val="right"/>
      </w:pPr>
      <w:r>
        <w:t>доступности для инвалидов объектов и услуг</w:t>
      </w:r>
    </w:p>
    <w:p w:rsidR="00867DCE" w:rsidRDefault="00867DCE">
      <w:pPr>
        <w:pStyle w:val="ConsPlusNormal"/>
        <w:jc w:val="right"/>
      </w:pPr>
      <w:r>
        <w:t>в Санкт-Петербурге на 2016-2020 годы</w:t>
      </w:r>
    </w:p>
    <w:p w:rsidR="00867DCE" w:rsidRDefault="00867DCE">
      <w:pPr>
        <w:pStyle w:val="ConsPlusNormal"/>
      </w:pPr>
    </w:p>
    <w:p w:rsidR="00867DCE" w:rsidRDefault="00867DCE">
      <w:pPr>
        <w:pStyle w:val="ConsPlusNormal"/>
        <w:jc w:val="center"/>
      </w:pPr>
      <w:bookmarkStart w:id="2" w:name="P1679"/>
      <w:bookmarkEnd w:id="2"/>
      <w:r>
        <w:t>ПЕРЕЧЕНЬ</w:t>
      </w:r>
    </w:p>
    <w:p w:rsidR="00867DCE" w:rsidRDefault="00867DCE">
      <w:pPr>
        <w:pStyle w:val="ConsPlusNormal"/>
        <w:jc w:val="center"/>
      </w:pPr>
      <w:r>
        <w:t>МЕРОПРИЯТИЙ "ДОРОЖНОЙ КАРТЫ" ПО ПОВЫШЕНИЮ ЗНАЧЕНИЙ</w:t>
      </w:r>
    </w:p>
    <w:p w:rsidR="00867DCE" w:rsidRDefault="00867DCE">
      <w:pPr>
        <w:pStyle w:val="ConsPlusNormal"/>
        <w:jc w:val="center"/>
      </w:pPr>
      <w:r>
        <w:t>ПОКАЗАТЕЛЕЙ ДОСТУПНОСТИ ДЛЯ ИНВАЛИДОВ ОБЪЕКТОВ И УСЛУГ</w:t>
      </w:r>
    </w:p>
    <w:p w:rsidR="00867DCE" w:rsidRDefault="00867DCE">
      <w:pPr>
        <w:pStyle w:val="ConsPlusNormal"/>
        <w:jc w:val="center"/>
      </w:pPr>
      <w:r>
        <w:t>В САНКТ-ПЕТЕРБУРГЕ НА 2016-2020 ГОДЫ, РЕАЛИЗУЕМЫХ</w:t>
      </w:r>
    </w:p>
    <w:p w:rsidR="00867DCE" w:rsidRDefault="00867DCE">
      <w:pPr>
        <w:pStyle w:val="ConsPlusNormal"/>
        <w:jc w:val="center"/>
      </w:pPr>
      <w:r>
        <w:t>ДЛЯ ДОСТИЖЕНИЯ УКАЗАННЫХ ЗНАЧЕНИЙ</w:t>
      </w:r>
    </w:p>
    <w:p w:rsidR="00867DCE" w:rsidRDefault="00867DC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2948"/>
        <w:gridCol w:w="3458"/>
        <w:gridCol w:w="1247"/>
        <w:gridCol w:w="1062"/>
        <w:gridCol w:w="1361"/>
        <w:gridCol w:w="2721"/>
      </w:tblGrid>
      <w:tr w:rsidR="00867DCE">
        <w:tc>
          <w:tcPr>
            <w:tcW w:w="784" w:type="dxa"/>
          </w:tcPr>
          <w:p w:rsidR="00867DCE" w:rsidRDefault="00867DCE">
            <w:pPr>
              <w:pStyle w:val="ConsPlusNormal"/>
              <w:jc w:val="center"/>
            </w:pPr>
            <w:r>
              <w:t>N п/п</w:t>
            </w:r>
          </w:p>
        </w:tc>
        <w:tc>
          <w:tcPr>
            <w:tcW w:w="2948" w:type="dxa"/>
          </w:tcPr>
          <w:p w:rsidR="00867DCE" w:rsidRDefault="00867DCE">
            <w:pPr>
              <w:pStyle w:val="ConsPlusNormal"/>
              <w:jc w:val="center"/>
            </w:pPr>
            <w:r>
              <w:t>Наименование мероприятия</w:t>
            </w:r>
          </w:p>
        </w:tc>
        <w:tc>
          <w:tcPr>
            <w:tcW w:w="3458" w:type="dxa"/>
          </w:tcPr>
          <w:p w:rsidR="00867DCE" w:rsidRDefault="00867DCE">
            <w:pPr>
              <w:pStyle w:val="ConsPlusNormal"/>
              <w:jc w:val="center"/>
            </w:pPr>
            <w:r>
              <w:t>Нормативный правовой акт (программа), иной документ, которым предусмотрено проведение мероприятия</w:t>
            </w:r>
          </w:p>
        </w:tc>
        <w:tc>
          <w:tcPr>
            <w:tcW w:w="1247" w:type="dxa"/>
          </w:tcPr>
          <w:p w:rsidR="00867DCE" w:rsidRDefault="00867DCE">
            <w:pPr>
              <w:pStyle w:val="ConsPlusNormal"/>
              <w:jc w:val="center"/>
            </w:pPr>
            <w:r>
              <w:t>Ответственные исполнители</w:t>
            </w:r>
          </w:p>
        </w:tc>
        <w:tc>
          <w:tcPr>
            <w:tcW w:w="1062" w:type="dxa"/>
          </w:tcPr>
          <w:p w:rsidR="00867DCE" w:rsidRDefault="00867DCE">
            <w:pPr>
              <w:pStyle w:val="ConsPlusNormal"/>
              <w:jc w:val="center"/>
            </w:pPr>
            <w:r>
              <w:t>Соисполнители</w:t>
            </w:r>
          </w:p>
        </w:tc>
        <w:tc>
          <w:tcPr>
            <w:tcW w:w="1361" w:type="dxa"/>
          </w:tcPr>
          <w:p w:rsidR="00867DCE" w:rsidRDefault="00867DCE">
            <w:pPr>
              <w:pStyle w:val="ConsPlusNormal"/>
              <w:jc w:val="center"/>
            </w:pPr>
            <w:r>
              <w:t>Срок реализации</w:t>
            </w:r>
          </w:p>
        </w:tc>
        <w:tc>
          <w:tcPr>
            <w:tcW w:w="2721" w:type="dxa"/>
          </w:tcPr>
          <w:p w:rsidR="00867DCE" w:rsidRDefault="00867DCE">
            <w:pPr>
              <w:pStyle w:val="ConsPlusNormal"/>
              <w:jc w:val="center"/>
            </w:pPr>
            <w:r>
              <w:t>Ожидаемый результат</w:t>
            </w:r>
          </w:p>
        </w:tc>
      </w:tr>
      <w:tr w:rsidR="00867DCE">
        <w:tc>
          <w:tcPr>
            <w:tcW w:w="784" w:type="dxa"/>
          </w:tcPr>
          <w:p w:rsidR="00867DCE" w:rsidRDefault="00867DCE">
            <w:pPr>
              <w:pStyle w:val="ConsPlusNormal"/>
              <w:jc w:val="center"/>
            </w:pPr>
            <w:r>
              <w:t>1</w:t>
            </w:r>
          </w:p>
        </w:tc>
        <w:tc>
          <w:tcPr>
            <w:tcW w:w="2948" w:type="dxa"/>
          </w:tcPr>
          <w:p w:rsidR="00867DCE" w:rsidRDefault="00867DCE">
            <w:pPr>
              <w:pStyle w:val="ConsPlusNormal"/>
              <w:jc w:val="center"/>
            </w:pPr>
            <w:r>
              <w:t>2</w:t>
            </w:r>
          </w:p>
        </w:tc>
        <w:tc>
          <w:tcPr>
            <w:tcW w:w="3458" w:type="dxa"/>
          </w:tcPr>
          <w:p w:rsidR="00867DCE" w:rsidRDefault="00867DCE">
            <w:pPr>
              <w:pStyle w:val="ConsPlusNormal"/>
              <w:jc w:val="center"/>
            </w:pPr>
            <w:r>
              <w:t>3</w:t>
            </w:r>
          </w:p>
        </w:tc>
        <w:tc>
          <w:tcPr>
            <w:tcW w:w="1247" w:type="dxa"/>
          </w:tcPr>
          <w:p w:rsidR="00867DCE" w:rsidRDefault="00867DCE">
            <w:pPr>
              <w:pStyle w:val="ConsPlusNormal"/>
              <w:jc w:val="center"/>
            </w:pPr>
            <w:r>
              <w:t>4</w:t>
            </w:r>
          </w:p>
        </w:tc>
        <w:tc>
          <w:tcPr>
            <w:tcW w:w="1062" w:type="dxa"/>
          </w:tcPr>
          <w:p w:rsidR="00867DCE" w:rsidRDefault="00867DCE">
            <w:pPr>
              <w:pStyle w:val="ConsPlusNormal"/>
              <w:jc w:val="center"/>
            </w:pPr>
            <w:r>
              <w:t>5</w:t>
            </w:r>
          </w:p>
        </w:tc>
        <w:tc>
          <w:tcPr>
            <w:tcW w:w="1361" w:type="dxa"/>
          </w:tcPr>
          <w:p w:rsidR="00867DCE" w:rsidRDefault="00867DCE">
            <w:pPr>
              <w:pStyle w:val="ConsPlusNormal"/>
              <w:jc w:val="center"/>
            </w:pPr>
            <w:r>
              <w:t>6</w:t>
            </w:r>
          </w:p>
        </w:tc>
        <w:tc>
          <w:tcPr>
            <w:tcW w:w="2721" w:type="dxa"/>
          </w:tcPr>
          <w:p w:rsidR="00867DCE" w:rsidRDefault="00867DCE">
            <w:pPr>
              <w:pStyle w:val="ConsPlusNormal"/>
              <w:jc w:val="center"/>
            </w:pPr>
            <w:r>
              <w:t>7</w:t>
            </w:r>
          </w:p>
        </w:tc>
      </w:tr>
      <w:tr w:rsidR="00867DCE">
        <w:tc>
          <w:tcPr>
            <w:tcW w:w="13581" w:type="dxa"/>
            <w:gridSpan w:val="7"/>
          </w:tcPr>
          <w:p w:rsidR="00867DCE" w:rsidRDefault="00867DCE">
            <w:pPr>
              <w:pStyle w:val="ConsPlusNormal"/>
              <w:jc w:val="center"/>
              <w:outlineLvl w:val="2"/>
            </w:pPr>
            <w:r>
              <w:t>1. Мероприятия по поэтапному повышению значений показателей доступности для инвалидов объектов инфраструктуры с учетом имеющихся у них нарушенных функций организма, а также по оказанию им помощи в преодолении барьеров, препятствующих пользованию объектами</w:t>
            </w:r>
          </w:p>
        </w:tc>
      </w:tr>
      <w:tr w:rsidR="00867DCE">
        <w:tc>
          <w:tcPr>
            <w:tcW w:w="784" w:type="dxa"/>
          </w:tcPr>
          <w:p w:rsidR="00867DCE" w:rsidRDefault="00867DCE">
            <w:pPr>
              <w:pStyle w:val="ConsPlusNormal"/>
              <w:jc w:val="center"/>
              <w:outlineLvl w:val="3"/>
            </w:pPr>
            <w:r>
              <w:t>1.1</w:t>
            </w:r>
          </w:p>
        </w:tc>
        <w:tc>
          <w:tcPr>
            <w:tcW w:w="2948" w:type="dxa"/>
          </w:tcPr>
          <w:p w:rsidR="00867DCE" w:rsidRDefault="00867DCE">
            <w:pPr>
              <w:pStyle w:val="ConsPlusNormal"/>
              <w:jc w:val="center"/>
            </w:pPr>
            <w:r>
              <w:t xml:space="preserve">Составление актуализированных паспортов доступности объектов в сферах здравоохранения, образования, молодежной политики, социальной защиты населения, физической культуры и спорта, культуры, туризма, труда и занятости, связи и </w:t>
            </w:r>
            <w:r>
              <w:lastRenderedPageBreak/>
              <w:t>информации, находящихся в ведении исполнительных органов государственной власти Санкт-Петербурга</w:t>
            </w:r>
          </w:p>
        </w:tc>
        <w:tc>
          <w:tcPr>
            <w:tcW w:w="3458" w:type="dxa"/>
          </w:tcPr>
          <w:p w:rsidR="00867DCE" w:rsidRDefault="00867DCE">
            <w:pPr>
              <w:pStyle w:val="ConsPlusNormal"/>
              <w:jc w:val="center"/>
            </w:pPr>
            <w:hyperlink r:id="rId42" w:history="1">
              <w:r>
                <w:rPr>
                  <w:color w:val="0000FF"/>
                </w:rPr>
                <w:t>Приказ</w:t>
              </w:r>
            </w:hyperlink>
            <w:r>
              <w:t xml:space="preserve"> Министерства труда и социальной защиты Российской Федерации от 25.12.2012 N 626 "Об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w:t>
            </w:r>
          </w:p>
          <w:p w:rsidR="00867DCE" w:rsidRDefault="00867DCE">
            <w:pPr>
              <w:pStyle w:val="ConsPlusNormal"/>
              <w:jc w:val="center"/>
            </w:pPr>
            <w:hyperlink r:id="rId43" w:history="1">
              <w:r>
                <w:rPr>
                  <w:color w:val="0000FF"/>
                </w:rPr>
                <w:t>приказ</w:t>
              </w:r>
            </w:hyperlink>
            <w:r>
              <w:t xml:space="preserve"> Министерства труда и социальной защиты Российской Федерации от 25.12.2012 N 627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w:t>
            </w:r>
          </w:p>
        </w:tc>
        <w:tc>
          <w:tcPr>
            <w:tcW w:w="1247" w:type="dxa"/>
          </w:tcPr>
          <w:p w:rsidR="00867DCE" w:rsidRDefault="00867DCE">
            <w:pPr>
              <w:pStyle w:val="ConsPlusNormal"/>
              <w:jc w:val="center"/>
            </w:pPr>
            <w:r>
              <w:lastRenderedPageBreak/>
              <w:t>КСП, КЗ, КО, КНВШ, КМПВОО, КФКС, КК, КРТ, КТЗН, КРИОГВ</w:t>
            </w:r>
          </w:p>
        </w:tc>
        <w:tc>
          <w:tcPr>
            <w:tcW w:w="1062" w:type="dxa"/>
          </w:tcPr>
          <w:p w:rsidR="00867DCE" w:rsidRDefault="00867DCE">
            <w:pPr>
              <w:pStyle w:val="ConsPlusNormal"/>
              <w:jc w:val="center"/>
            </w:pPr>
            <w:r>
              <w:t>АР</w:t>
            </w:r>
          </w:p>
        </w:tc>
        <w:tc>
          <w:tcPr>
            <w:tcW w:w="1361" w:type="dxa"/>
          </w:tcPr>
          <w:p w:rsidR="00867DCE" w:rsidRDefault="00867DCE">
            <w:pPr>
              <w:pStyle w:val="ConsPlusNormal"/>
              <w:jc w:val="center"/>
            </w:pPr>
            <w:r>
              <w:t>2016-2020 гг.</w:t>
            </w:r>
          </w:p>
        </w:tc>
        <w:tc>
          <w:tcPr>
            <w:tcW w:w="2721" w:type="dxa"/>
          </w:tcPr>
          <w:p w:rsidR="00867DCE" w:rsidRDefault="00867DCE">
            <w:pPr>
              <w:pStyle w:val="ConsPlusNormal"/>
              <w:jc w:val="center"/>
            </w:pPr>
            <w:r>
              <w:t>Актуализация паспортов доступности объектов в сферах здравоохранения, образования, молодежной политики, социальной защиты населения, физической культуры и спорта, культуры, туризма, труда и занятости, связи и информации.</w:t>
            </w:r>
          </w:p>
          <w:p w:rsidR="00867DCE" w:rsidRDefault="00867DCE">
            <w:pPr>
              <w:pStyle w:val="ConsPlusNormal"/>
              <w:jc w:val="center"/>
            </w:pPr>
            <w:r>
              <w:t xml:space="preserve">Формирование карты </w:t>
            </w:r>
            <w:r>
              <w:lastRenderedPageBreak/>
              <w:t>доступности Санкт-Петербурга для пользования инвалидами посредством информационно-телекоммуникационной сети "Интернет"</w:t>
            </w:r>
          </w:p>
        </w:tc>
      </w:tr>
      <w:tr w:rsidR="00867DCE">
        <w:tc>
          <w:tcPr>
            <w:tcW w:w="784" w:type="dxa"/>
          </w:tcPr>
          <w:p w:rsidR="00867DCE" w:rsidRDefault="00867DCE">
            <w:pPr>
              <w:pStyle w:val="ConsPlusNormal"/>
              <w:jc w:val="center"/>
              <w:outlineLvl w:val="3"/>
            </w:pPr>
            <w:r>
              <w:lastRenderedPageBreak/>
              <w:t>1.2</w:t>
            </w:r>
          </w:p>
        </w:tc>
        <w:tc>
          <w:tcPr>
            <w:tcW w:w="12797" w:type="dxa"/>
            <w:gridSpan w:val="6"/>
          </w:tcPr>
          <w:p w:rsidR="00867DCE" w:rsidRDefault="00867DCE">
            <w:pPr>
              <w:pStyle w:val="ConsPlusNormal"/>
              <w:jc w:val="center"/>
            </w:pPr>
            <w:r>
              <w:t>В сфере здравоохранения</w:t>
            </w:r>
          </w:p>
        </w:tc>
      </w:tr>
      <w:tr w:rsidR="00867DCE">
        <w:tc>
          <w:tcPr>
            <w:tcW w:w="784" w:type="dxa"/>
          </w:tcPr>
          <w:p w:rsidR="00867DCE" w:rsidRDefault="00867DCE">
            <w:pPr>
              <w:pStyle w:val="ConsPlusNormal"/>
              <w:jc w:val="center"/>
            </w:pPr>
            <w:r>
              <w:t>1.2.1</w:t>
            </w:r>
          </w:p>
        </w:tc>
        <w:tc>
          <w:tcPr>
            <w:tcW w:w="2948" w:type="dxa"/>
          </w:tcPr>
          <w:p w:rsidR="00867DCE" w:rsidRDefault="00867DCE">
            <w:pPr>
              <w:pStyle w:val="ConsPlusNormal"/>
              <w:jc w:val="center"/>
            </w:pPr>
            <w:r>
              <w:t>Обеспечение доступности учреждений здравоохранения для инвалидов и других маломобильных групп населения</w:t>
            </w:r>
          </w:p>
        </w:tc>
        <w:tc>
          <w:tcPr>
            <w:tcW w:w="3458" w:type="dxa"/>
          </w:tcPr>
          <w:p w:rsidR="00867DCE" w:rsidRDefault="00867DCE">
            <w:pPr>
              <w:pStyle w:val="ConsPlusNormal"/>
              <w:jc w:val="center"/>
            </w:pPr>
            <w:hyperlink r:id="rId44" w:history="1">
              <w:r>
                <w:rPr>
                  <w:color w:val="0000FF"/>
                </w:rPr>
                <w:t>Постановление</w:t>
              </w:r>
            </w:hyperlink>
            <w:r>
              <w:t xml:space="preserve"> Правительства Санкт-Петербурга от 30.06.2014 N 553 "О государственной программе Санкт-Петербурга "Развитие здравоохранения в Санкт-Петербурге" на 2015-2020 годы"</w:t>
            </w:r>
          </w:p>
        </w:tc>
        <w:tc>
          <w:tcPr>
            <w:tcW w:w="1247" w:type="dxa"/>
          </w:tcPr>
          <w:p w:rsidR="00867DCE" w:rsidRDefault="00867DCE">
            <w:pPr>
              <w:pStyle w:val="ConsPlusNormal"/>
              <w:jc w:val="center"/>
            </w:pPr>
            <w:r>
              <w:t>КЗ</w:t>
            </w:r>
          </w:p>
        </w:tc>
        <w:tc>
          <w:tcPr>
            <w:tcW w:w="1062" w:type="dxa"/>
          </w:tcPr>
          <w:p w:rsidR="00867DCE" w:rsidRDefault="00867DCE">
            <w:pPr>
              <w:pStyle w:val="ConsPlusNormal"/>
              <w:jc w:val="center"/>
            </w:pPr>
            <w:r>
              <w:t>АР</w:t>
            </w:r>
          </w:p>
        </w:tc>
        <w:tc>
          <w:tcPr>
            <w:tcW w:w="1361" w:type="dxa"/>
          </w:tcPr>
          <w:p w:rsidR="00867DCE" w:rsidRDefault="00867DCE">
            <w:pPr>
              <w:pStyle w:val="ConsPlusNormal"/>
              <w:jc w:val="center"/>
            </w:pPr>
            <w:r>
              <w:t>2016-2020 гг.</w:t>
            </w:r>
          </w:p>
        </w:tc>
        <w:tc>
          <w:tcPr>
            <w:tcW w:w="2721" w:type="dxa"/>
          </w:tcPr>
          <w:p w:rsidR="00867DCE" w:rsidRDefault="00867DCE">
            <w:pPr>
              <w:pStyle w:val="ConsPlusNormal"/>
              <w:jc w:val="center"/>
            </w:pPr>
            <w:r>
              <w:t>Обеспечение доступа инвалидов к объектам здравоохранения, условий индивидуальной мобильности инвалидов и возможности для самостоятельного их передвижения по зданию, надлежащее размещение оборудования и носителей информации, необходимых для обеспечения беспрепятственного доступа инвалидам к объектам здравоохранения</w:t>
            </w:r>
          </w:p>
        </w:tc>
      </w:tr>
      <w:tr w:rsidR="00867DCE">
        <w:tc>
          <w:tcPr>
            <w:tcW w:w="784" w:type="dxa"/>
          </w:tcPr>
          <w:p w:rsidR="00867DCE" w:rsidRDefault="00867DCE">
            <w:pPr>
              <w:pStyle w:val="ConsPlusNormal"/>
              <w:jc w:val="center"/>
            </w:pPr>
            <w:r>
              <w:t>1.2.2</w:t>
            </w:r>
          </w:p>
        </w:tc>
        <w:tc>
          <w:tcPr>
            <w:tcW w:w="2948" w:type="dxa"/>
          </w:tcPr>
          <w:p w:rsidR="00867DCE" w:rsidRDefault="00867DCE">
            <w:pPr>
              <w:pStyle w:val="ConsPlusNormal"/>
              <w:jc w:val="center"/>
            </w:pPr>
            <w:r>
              <w:t xml:space="preserve">Проведение капитального </w:t>
            </w:r>
            <w:r>
              <w:lastRenderedPageBreak/>
              <w:t>ремонта государственных учреждений здравоохранения</w:t>
            </w:r>
          </w:p>
        </w:tc>
        <w:tc>
          <w:tcPr>
            <w:tcW w:w="3458" w:type="dxa"/>
          </w:tcPr>
          <w:p w:rsidR="00867DCE" w:rsidRDefault="00867DCE">
            <w:pPr>
              <w:pStyle w:val="ConsPlusNormal"/>
              <w:jc w:val="center"/>
            </w:pPr>
            <w:hyperlink r:id="rId45" w:history="1">
              <w:r>
                <w:rPr>
                  <w:color w:val="0000FF"/>
                </w:rPr>
                <w:t>Постановление</w:t>
              </w:r>
            </w:hyperlink>
            <w:r>
              <w:t xml:space="preserve"> Правительства </w:t>
            </w:r>
            <w:r>
              <w:lastRenderedPageBreak/>
              <w:t>Санкт-Петербурга от 30.06.2014 N 553 "О государственной программе Санкт-Петербурга "Развитие здравоохранения в Санкт-Петербурге" на 2015-2020 годы"</w:t>
            </w:r>
          </w:p>
        </w:tc>
        <w:tc>
          <w:tcPr>
            <w:tcW w:w="1247" w:type="dxa"/>
          </w:tcPr>
          <w:p w:rsidR="00867DCE" w:rsidRDefault="00867DCE">
            <w:pPr>
              <w:pStyle w:val="ConsPlusNormal"/>
              <w:jc w:val="center"/>
            </w:pPr>
            <w:r>
              <w:lastRenderedPageBreak/>
              <w:t>КЗ</w:t>
            </w:r>
          </w:p>
        </w:tc>
        <w:tc>
          <w:tcPr>
            <w:tcW w:w="1062" w:type="dxa"/>
          </w:tcPr>
          <w:p w:rsidR="00867DCE" w:rsidRDefault="00867DCE">
            <w:pPr>
              <w:pStyle w:val="ConsPlusNormal"/>
              <w:jc w:val="center"/>
            </w:pPr>
            <w:r>
              <w:t>АР</w:t>
            </w:r>
          </w:p>
        </w:tc>
        <w:tc>
          <w:tcPr>
            <w:tcW w:w="1361" w:type="dxa"/>
          </w:tcPr>
          <w:p w:rsidR="00867DCE" w:rsidRDefault="00867DCE">
            <w:pPr>
              <w:pStyle w:val="ConsPlusNormal"/>
              <w:jc w:val="center"/>
            </w:pPr>
            <w:r>
              <w:t>2017-2020 гг.</w:t>
            </w:r>
          </w:p>
        </w:tc>
        <w:tc>
          <w:tcPr>
            <w:tcW w:w="2721" w:type="dxa"/>
          </w:tcPr>
          <w:p w:rsidR="00867DCE" w:rsidRDefault="00867DCE">
            <w:pPr>
              <w:pStyle w:val="ConsPlusNormal"/>
              <w:jc w:val="center"/>
            </w:pPr>
            <w:r>
              <w:t xml:space="preserve">Обеспечение доступа </w:t>
            </w:r>
            <w:r>
              <w:lastRenderedPageBreak/>
              <w:t>инвалидов к объектам здравоохранения в результате проведения на них капитального ремонта</w:t>
            </w:r>
          </w:p>
        </w:tc>
      </w:tr>
      <w:tr w:rsidR="00867DCE">
        <w:tc>
          <w:tcPr>
            <w:tcW w:w="784" w:type="dxa"/>
          </w:tcPr>
          <w:p w:rsidR="00867DCE" w:rsidRDefault="00867DCE">
            <w:pPr>
              <w:pStyle w:val="ConsPlusNormal"/>
              <w:jc w:val="center"/>
            </w:pPr>
            <w:r>
              <w:lastRenderedPageBreak/>
              <w:t>1.2.3</w:t>
            </w:r>
          </w:p>
        </w:tc>
        <w:tc>
          <w:tcPr>
            <w:tcW w:w="2948" w:type="dxa"/>
          </w:tcPr>
          <w:p w:rsidR="00867DCE" w:rsidRDefault="00867DCE">
            <w:pPr>
              <w:pStyle w:val="ConsPlusNormal"/>
              <w:jc w:val="center"/>
            </w:pPr>
            <w:r>
              <w:t>Проектирование, строительство и реконструкция объектов здравоохранения в рамках Адресной инвестиционной программы Санкт-Петербурга</w:t>
            </w:r>
          </w:p>
        </w:tc>
        <w:tc>
          <w:tcPr>
            <w:tcW w:w="3458" w:type="dxa"/>
          </w:tcPr>
          <w:p w:rsidR="00867DCE" w:rsidRDefault="00867DCE">
            <w:pPr>
              <w:pStyle w:val="ConsPlusNormal"/>
              <w:jc w:val="center"/>
            </w:pPr>
            <w:hyperlink r:id="rId46" w:history="1">
              <w:r>
                <w:rPr>
                  <w:color w:val="0000FF"/>
                </w:rPr>
                <w:t>Постановление</w:t>
              </w:r>
            </w:hyperlink>
            <w:r>
              <w:t xml:space="preserve"> Правительства Санкт-Петербурга от 30.06.2014 N 553 "О государственной программе Санкт-Петербурга "Развитие здравоохранения в Санкт-Петербурге" на 2015-2020 годы"</w:t>
            </w:r>
          </w:p>
        </w:tc>
        <w:tc>
          <w:tcPr>
            <w:tcW w:w="1247" w:type="dxa"/>
          </w:tcPr>
          <w:p w:rsidR="00867DCE" w:rsidRDefault="00867DCE">
            <w:pPr>
              <w:pStyle w:val="ConsPlusNormal"/>
              <w:jc w:val="center"/>
            </w:pPr>
            <w:r>
              <w:t>КС</w:t>
            </w:r>
          </w:p>
        </w:tc>
        <w:tc>
          <w:tcPr>
            <w:tcW w:w="1062" w:type="dxa"/>
          </w:tcPr>
          <w:p w:rsidR="00867DCE" w:rsidRDefault="00867DCE">
            <w:pPr>
              <w:pStyle w:val="ConsPlusNormal"/>
              <w:jc w:val="center"/>
            </w:pPr>
            <w:r>
              <w:t>-</w:t>
            </w:r>
          </w:p>
        </w:tc>
        <w:tc>
          <w:tcPr>
            <w:tcW w:w="1361" w:type="dxa"/>
          </w:tcPr>
          <w:p w:rsidR="00867DCE" w:rsidRDefault="00867DCE">
            <w:pPr>
              <w:pStyle w:val="ConsPlusNormal"/>
              <w:jc w:val="center"/>
            </w:pPr>
            <w:r>
              <w:t>2016-2020 гг.</w:t>
            </w:r>
          </w:p>
        </w:tc>
        <w:tc>
          <w:tcPr>
            <w:tcW w:w="2721" w:type="dxa"/>
          </w:tcPr>
          <w:p w:rsidR="00867DCE" w:rsidRDefault="00867DCE">
            <w:pPr>
              <w:pStyle w:val="ConsPlusNormal"/>
              <w:jc w:val="center"/>
            </w:pPr>
            <w:r>
              <w:t>Обеспечение доступа инвалидов к вновь вводимым объектам капитального строительства государственной собственности Санкт-Петербурга в сфере здравоохранения</w:t>
            </w:r>
          </w:p>
        </w:tc>
      </w:tr>
      <w:tr w:rsidR="00867DCE">
        <w:tc>
          <w:tcPr>
            <w:tcW w:w="784" w:type="dxa"/>
          </w:tcPr>
          <w:p w:rsidR="00867DCE" w:rsidRDefault="00867DCE">
            <w:pPr>
              <w:pStyle w:val="ConsPlusNormal"/>
              <w:jc w:val="center"/>
              <w:outlineLvl w:val="3"/>
            </w:pPr>
            <w:r>
              <w:t>1.3</w:t>
            </w:r>
          </w:p>
        </w:tc>
        <w:tc>
          <w:tcPr>
            <w:tcW w:w="12797" w:type="dxa"/>
            <w:gridSpan w:val="6"/>
          </w:tcPr>
          <w:p w:rsidR="00867DCE" w:rsidRDefault="00867DCE">
            <w:pPr>
              <w:pStyle w:val="ConsPlusNormal"/>
              <w:jc w:val="center"/>
            </w:pPr>
            <w:r>
              <w:t>В сфере образования</w:t>
            </w:r>
          </w:p>
        </w:tc>
      </w:tr>
      <w:tr w:rsidR="00867DCE">
        <w:tc>
          <w:tcPr>
            <w:tcW w:w="784" w:type="dxa"/>
          </w:tcPr>
          <w:p w:rsidR="00867DCE" w:rsidRDefault="00867DCE">
            <w:pPr>
              <w:pStyle w:val="ConsPlusNormal"/>
              <w:jc w:val="center"/>
            </w:pPr>
            <w:r>
              <w:t>1.3.1</w:t>
            </w:r>
          </w:p>
        </w:tc>
        <w:tc>
          <w:tcPr>
            <w:tcW w:w="2948" w:type="dxa"/>
          </w:tcPr>
          <w:p w:rsidR="00867DCE" w:rsidRDefault="00867DCE">
            <w:pPr>
              <w:pStyle w:val="ConsPlusNormal"/>
              <w:jc w:val="center"/>
            </w:pPr>
            <w:r>
              <w:t>Реализация мероприятий по обеспечению доступности предоставляемых детям-инвалидам образовательных услуг</w:t>
            </w:r>
          </w:p>
        </w:tc>
        <w:tc>
          <w:tcPr>
            <w:tcW w:w="3458" w:type="dxa"/>
          </w:tcPr>
          <w:p w:rsidR="00867DCE" w:rsidRDefault="00867DCE">
            <w:pPr>
              <w:pStyle w:val="ConsPlusNormal"/>
              <w:jc w:val="center"/>
            </w:pPr>
            <w:hyperlink r:id="rId47" w:history="1">
              <w:r>
                <w:rPr>
                  <w:color w:val="0000FF"/>
                </w:rPr>
                <w:t>Постановление</w:t>
              </w:r>
            </w:hyperlink>
            <w:r>
              <w:t xml:space="preserve"> Правительства Санкт-Петербурга от 04.06.2014 N 453 "О государственной программе Санкт-Петербурга "Развитие образования в Санкт-Петербурге" на 2015-2020 годы"</w:t>
            </w:r>
          </w:p>
        </w:tc>
        <w:tc>
          <w:tcPr>
            <w:tcW w:w="1247" w:type="dxa"/>
          </w:tcPr>
          <w:p w:rsidR="00867DCE" w:rsidRDefault="00867DCE">
            <w:pPr>
              <w:pStyle w:val="ConsPlusNormal"/>
              <w:jc w:val="center"/>
            </w:pPr>
            <w:r>
              <w:t>КО</w:t>
            </w:r>
          </w:p>
        </w:tc>
        <w:tc>
          <w:tcPr>
            <w:tcW w:w="1062" w:type="dxa"/>
          </w:tcPr>
          <w:p w:rsidR="00867DCE" w:rsidRDefault="00867DCE">
            <w:pPr>
              <w:pStyle w:val="ConsPlusNormal"/>
              <w:jc w:val="center"/>
            </w:pPr>
            <w:r>
              <w:t>АР</w:t>
            </w:r>
          </w:p>
        </w:tc>
        <w:tc>
          <w:tcPr>
            <w:tcW w:w="1361" w:type="dxa"/>
          </w:tcPr>
          <w:p w:rsidR="00867DCE" w:rsidRDefault="00867DCE">
            <w:pPr>
              <w:pStyle w:val="ConsPlusNormal"/>
              <w:jc w:val="center"/>
            </w:pPr>
            <w:r>
              <w:t>2017-2020 гг.</w:t>
            </w:r>
          </w:p>
        </w:tc>
        <w:tc>
          <w:tcPr>
            <w:tcW w:w="2721" w:type="dxa"/>
          </w:tcPr>
          <w:p w:rsidR="00867DCE" w:rsidRDefault="00867DCE">
            <w:pPr>
              <w:pStyle w:val="ConsPlusNormal"/>
              <w:jc w:val="center"/>
            </w:pPr>
            <w:r>
              <w:t xml:space="preserve">Обеспечение доступа инвалидов к объектам образования, условий индивидуальной мобильности инвалидов и возможности для самостоятельного их передвижения по зданию, надлежащее размещение оборудования и носителей информации, необходимых для обеспечения беспрепятственного доступа инвалидам к </w:t>
            </w:r>
            <w:r>
              <w:lastRenderedPageBreak/>
              <w:t>объектам образования</w:t>
            </w:r>
          </w:p>
        </w:tc>
      </w:tr>
      <w:tr w:rsidR="00867DCE">
        <w:tc>
          <w:tcPr>
            <w:tcW w:w="784" w:type="dxa"/>
          </w:tcPr>
          <w:p w:rsidR="00867DCE" w:rsidRDefault="00867DCE">
            <w:pPr>
              <w:pStyle w:val="ConsPlusNormal"/>
              <w:jc w:val="center"/>
            </w:pPr>
            <w:r>
              <w:lastRenderedPageBreak/>
              <w:t>1.3.2</w:t>
            </w:r>
          </w:p>
        </w:tc>
        <w:tc>
          <w:tcPr>
            <w:tcW w:w="2948" w:type="dxa"/>
          </w:tcPr>
          <w:p w:rsidR="00867DCE" w:rsidRDefault="00867DCE">
            <w:pPr>
              <w:pStyle w:val="ConsPlusNormal"/>
              <w:jc w:val="center"/>
            </w:pPr>
            <w:r>
              <w:t>Проведение капитального ремонта государственных учреждений образования</w:t>
            </w:r>
          </w:p>
        </w:tc>
        <w:tc>
          <w:tcPr>
            <w:tcW w:w="3458" w:type="dxa"/>
          </w:tcPr>
          <w:p w:rsidR="00867DCE" w:rsidRDefault="00867DCE">
            <w:pPr>
              <w:pStyle w:val="ConsPlusNormal"/>
              <w:jc w:val="center"/>
            </w:pPr>
            <w:hyperlink r:id="rId48" w:history="1">
              <w:r>
                <w:rPr>
                  <w:color w:val="0000FF"/>
                </w:rPr>
                <w:t>Постановление</w:t>
              </w:r>
            </w:hyperlink>
            <w:r>
              <w:t xml:space="preserve"> Правительства Санкт-Петербурга от 04.06.2014 N 453 "О государственной программе Санкт-Петербурга "Развитие образования в Санкт-Петербурге" на 2015-2020 годы"</w:t>
            </w:r>
          </w:p>
        </w:tc>
        <w:tc>
          <w:tcPr>
            <w:tcW w:w="1247" w:type="dxa"/>
          </w:tcPr>
          <w:p w:rsidR="00867DCE" w:rsidRDefault="00867DCE">
            <w:pPr>
              <w:pStyle w:val="ConsPlusNormal"/>
              <w:jc w:val="center"/>
            </w:pPr>
            <w:r>
              <w:t>КО</w:t>
            </w:r>
          </w:p>
        </w:tc>
        <w:tc>
          <w:tcPr>
            <w:tcW w:w="1062" w:type="dxa"/>
          </w:tcPr>
          <w:p w:rsidR="00867DCE" w:rsidRDefault="00867DCE">
            <w:pPr>
              <w:pStyle w:val="ConsPlusNormal"/>
              <w:jc w:val="center"/>
            </w:pPr>
            <w:r>
              <w:t>АР</w:t>
            </w:r>
          </w:p>
        </w:tc>
        <w:tc>
          <w:tcPr>
            <w:tcW w:w="1361" w:type="dxa"/>
          </w:tcPr>
          <w:p w:rsidR="00867DCE" w:rsidRDefault="00867DCE">
            <w:pPr>
              <w:pStyle w:val="ConsPlusNormal"/>
              <w:jc w:val="center"/>
            </w:pPr>
            <w:r>
              <w:t>2017-2020 гг.</w:t>
            </w:r>
          </w:p>
        </w:tc>
        <w:tc>
          <w:tcPr>
            <w:tcW w:w="2721" w:type="dxa"/>
          </w:tcPr>
          <w:p w:rsidR="00867DCE" w:rsidRDefault="00867DCE">
            <w:pPr>
              <w:pStyle w:val="ConsPlusNormal"/>
              <w:jc w:val="center"/>
            </w:pPr>
            <w:r>
              <w:t>Обеспечение доступа инвалидов к объектам образования в результате проведения на них капитального ремонта</w:t>
            </w:r>
          </w:p>
        </w:tc>
      </w:tr>
      <w:tr w:rsidR="00867DCE">
        <w:tc>
          <w:tcPr>
            <w:tcW w:w="784" w:type="dxa"/>
          </w:tcPr>
          <w:p w:rsidR="00867DCE" w:rsidRDefault="00867DCE">
            <w:pPr>
              <w:pStyle w:val="ConsPlusNormal"/>
              <w:jc w:val="center"/>
            </w:pPr>
            <w:r>
              <w:t>1.3.3</w:t>
            </w:r>
          </w:p>
        </w:tc>
        <w:tc>
          <w:tcPr>
            <w:tcW w:w="2948" w:type="dxa"/>
          </w:tcPr>
          <w:p w:rsidR="00867DCE" w:rsidRDefault="00867DCE">
            <w:pPr>
              <w:pStyle w:val="ConsPlusNormal"/>
              <w:jc w:val="center"/>
            </w:pPr>
            <w:r>
              <w:t>Проектирование, строительство и реконструкция объектов образования в рамках Адресной инвестиционной программы Санкт-Петербурга</w:t>
            </w:r>
          </w:p>
        </w:tc>
        <w:tc>
          <w:tcPr>
            <w:tcW w:w="3458" w:type="dxa"/>
          </w:tcPr>
          <w:p w:rsidR="00867DCE" w:rsidRDefault="00867DCE">
            <w:pPr>
              <w:pStyle w:val="ConsPlusNormal"/>
              <w:jc w:val="center"/>
            </w:pPr>
            <w:hyperlink r:id="rId49" w:history="1">
              <w:r>
                <w:rPr>
                  <w:color w:val="0000FF"/>
                </w:rPr>
                <w:t>Постановление</w:t>
              </w:r>
            </w:hyperlink>
            <w:r>
              <w:t xml:space="preserve"> Правительства Санкт-Петербурга от 04.06.2014 N 453 "О государственной программе Санкт-Петербурга "Развитие образования в Санкт-Петербурге" на 2015-2020 годы"</w:t>
            </w:r>
          </w:p>
        </w:tc>
        <w:tc>
          <w:tcPr>
            <w:tcW w:w="1247" w:type="dxa"/>
          </w:tcPr>
          <w:p w:rsidR="00867DCE" w:rsidRDefault="00867DCE">
            <w:pPr>
              <w:pStyle w:val="ConsPlusNormal"/>
              <w:jc w:val="center"/>
            </w:pPr>
            <w:r>
              <w:t>КС</w:t>
            </w:r>
          </w:p>
        </w:tc>
        <w:tc>
          <w:tcPr>
            <w:tcW w:w="1062" w:type="dxa"/>
          </w:tcPr>
          <w:p w:rsidR="00867DCE" w:rsidRDefault="00867DCE">
            <w:pPr>
              <w:pStyle w:val="ConsPlusNormal"/>
              <w:jc w:val="center"/>
            </w:pPr>
            <w:r>
              <w:t>-</w:t>
            </w:r>
          </w:p>
        </w:tc>
        <w:tc>
          <w:tcPr>
            <w:tcW w:w="1361" w:type="dxa"/>
          </w:tcPr>
          <w:p w:rsidR="00867DCE" w:rsidRDefault="00867DCE">
            <w:pPr>
              <w:pStyle w:val="ConsPlusNormal"/>
              <w:jc w:val="center"/>
            </w:pPr>
            <w:r>
              <w:t>2017-2020 гг.</w:t>
            </w:r>
          </w:p>
        </w:tc>
        <w:tc>
          <w:tcPr>
            <w:tcW w:w="2721" w:type="dxa"/>
          </w:tcPr>
          <w:p w:rsidR="00867DCE" w:rsidRDefault="00867DCE">
            <w:pPr>
              <w:pStyle w:val="ConsPlusNormal"/>
              <w:jc w:val="center"/>
            </w:pPr>
            <w:r>
              <w:t>Обеспечение доступа инвалидов к вновь вводимым объектам капитального строительства государственной собственности Санкт-Петербурга в сфере образования</w:t>
            </w:r>
          </w:p>
        </w:tc>
      </w:tr>
      <w:tr w:rsidR="00867DCE">
        <w:tc>
          <w:tcPr>
            <w:tcW w:w="784" w:type="dxa"/>
          </w:tcPr>
          <w:p w:rsidR="00867DCE" w:rsidRDefault="00867DCE">
            <w:pPr>
              <w:pStyle w:val="ConsPlusNormal"/>
              <w:jc w:val="center"/>
              <w:outlineLvl w:val="3"/>
            </w:pPr>
            <w:r>
              <w:t>1.4</w:t>
            </w:r>
          </w:p>
        </w:tc>
        <w:tc>
          <w:tcPr>
            <w:tcW w:w="12797" w:type="dxa"/>
            <w:gridSpan w:val="6"/>
          </w:tcPr>
          <w:p w:rsidR="00867DCE" w:rsidRDefault="00867DCE">
            <w:pPr>
              <w:pStyle w:val="ConsPlusNormal"/>
              <w:jc w:val="center"/>
            </w:pPr>
            <w:r>
              <w:t>В сфере социальной защиты населения</w:t>
            </w:r>
          </w:p>
        </w:tc>
      </w:tr>
      <w:tr w:rsidR="00867DCE">
        <w:tc>
          <w:tcPr>
            <w:tcW w:w="784" w:type="dxa"/>
          </w:tcPr>
          <w:p w:rsidR="00867DCE" w:rsidRDefault="00867DCE">
            <w:pPr>
              <w:pStyle w:val="ConsPlusNormal"/>
              <w:jc w:val="center"/>
            </w:pPr>
            <w:r>
              <w:t>1.4.1</w:t>
            </w:r>
          </w:p>
        </w:tc>
        <w:tc>
          <w:tcPr>
            <w:tcW w:w="2948" w:type="dxa"/>
          </w:tcPr>
          <w:p w:rsidR="00867DCE" w:rsidRDefault="00867DCE">
            <w:pPr>
              <w:pStyle w:val="ConsPlusNormal"/>
              <w:jc w:val="center"/>
            </w:pPr>
            <w:r>
              <w:t>Проведение мероприятий по созданию условий доступности для инвалидов и иных маломобильных групп населения учреждений социального обслуживания населения</w:t>
            </w:r>
          </w:p>
        </w:tc>
        <w:tc>
          <w:tcPr>
            <w:tcW w:w="3458" w:type="dxa"/>
          </w:tcPr>
          <w:p w:rsidR="00867DCE" w:rsidRDefault="00867DCE">
            <w:pPr>
              <w:pStyle w:val="ConsPlusNormal"/>
              <w:jc w:val="center"/>
            </w:pPr>
            <w:hyperlink r:id="rId50" w:history="1">
              <w:r>
                <w:rPr>
                  <w:color w:val="0000FF"/>
                </w:rPr>
                <w:t>Постановление</w:t>
              </w:r>
            </w:hyperlink>
            <w:r>
              <w:t xml:space="preserve"> Правительства Санкт-Петербурга от 23.06.2014 N 497 "О государственной программе Санкт-Петербурга "Социальная поддержка граждан в Санкт-Петербурге" на 2015-2020 годы"</w:t>
            </w:r>
          </w:p>
        </w:tc>
        <w:tc>
          <w:tcPr>
            <w:tcW w:w="1247" w:type="dxa"/>
          </w:tcPr>
          <w:p w:rsidR="00867DCE" w:rsidRDefault="00867DCE">
            <w:pPr>
              <w:pStyle w:val="ConsPlusNormal"/>
              <w:jc w:val="center"/>
            </w:pPr>
            <w:r>
              <w:t>КСП</w:t>
            </w:r>
          </w:p>
        </w:tc>
        <w:tc>
          <w:tcPr>
            <w:tcW w:w="1062" w:type="dxa"/>
          </w:tcPr>
          <w:p w:rsidR="00867DCE" w:rsidRDefault="00867DCE">
            <w:pPr>
              <w:pStyle w:val="ConsPlusNormal"/>
              <w:jc w:val="center"/>
            </w:pPr>
            <w:r>
              <w:t>АР</w:t>
            </w:r>
          </w:p>
        </w:tc>
        <w:tc>
          <w:tcPr>
            <w:tcW w:w="1361" w:type="dxa"/>
          </w:tcPr>
          <w:p w:rsidR="00867DCE" w:rsidRDefault="00867DCE">
            <w:pPr>
              <w:pStyle w:val="ConsPlusNormal"/>
              <w:jc w:val="center"/>
            </w:pPr>
            <w:r>
              <w:t>2017-2020 гг.</w:t>
            </w:r>
          </w:p>
        </w:tc>
        <w:tc>
          <w:tcPr>
            <w:tcW w:w="2721" w:type="dxa"/>
          </w:tcPr>
          <w:p w:rsidR="00867DCE" w:rsidRDefault="00867DCE">
            <w:pPr>
              <w:pStyle w:val="ConsPlusNormal"/>
              <w:jc w:val="center"/>
            </w:pPr>
            <w:r>
              <w:t xml:space="preserve">Обеспечение доступа инвалидов к объектам социальной защиты населения, условий индивидуальной мобильности инвалидов и возможности для самостоятельного их передвижения по зданию, надлежащее размещение оборудования и носителей информации, необходимых для </w:t>
            </w:r>
            <w:r>
              <w:lastRenderedPageBreak/>
              <w:t>обеспечения беспрепятственного доступа инвалидам к объектам социальной защиты населения</w:t>
            </w:r>
          </w:p>
        </w:tc>
      </w:tr>
      <w:tr w:rsidR="00867DCE">
        <w:tc>
          <w:tcPr>
            <w:tcW w:w="784" w:type="dxa"/>
          </w:tcPr>
          <w:p w:rsidR="00867DCE" w:rsidRDefault="00867DCE">
            <w:pPr>
              <w:pStyle w:val="ConsPlusNormal"/>
              <w:jc w:val="center"/>
            </w:pPr>
            <w:r>
              <w:lastRenderedPageBreak/>
              <w:t>1.4.2</w:t>
            </w:r>
          </w:p>
        </w:tc>
        <w:tc>
          <w:tcPr>
            <w:tcW w:w="2948" w:type="dxa"/>
          </w:tcPr>
          <w:p w:rsidR="00867DCE" w:rsidRDefault="00867DCE">
            <w:pPr>
              <w:pStyle w:val="ConsPlusNormal"/>
              <w:jc w:val="center"/>
            </w:pPr>
            <w:r>
              <w:t>Проведение капитального ремонта государственных учреждений социального обслуживания населения</w:t>
            </w:r>
          </w:p>
        </w:tc>
        <w:tc>
          <w:tcPr>
            <w:tcW w:w="3458" w:type="dxa"/>
          </w:tcPr>
          <w:p w:rsidR="00867DCE" w:rsidRDefault="00867DCE">
            <w:pPr>
              <w:pStyle w:val="ConsPlusNormal"/>
              <w:jc w:val="center"/>
            </w:pPr>
            <w:hyperlink r:id="rId51" w:history="1">
              <w:r>
                <w:rPr>
                  <w:color w:val="0000FF"/>
                </w:rPr>
                <w:t>Постановление</w:t>
              </w:r>
            </w:hyperlink>
            <w:r>
              <w:t xml:space="preserve"> Правительства Санкт-Петербурга от 23.06.2014 N 497 "О государственной программе Санкт-Петербурга "Социальная поддержка граждан в Санкт-Петербурге" на 2015-2020 годы"</w:t>
            </w:r>
          </w:p>
        </w:tc>
        <w:tc>
          <w:tcPr>
            <w:tcW w:w="1247" w:type="dxa"/>
          </w:tcPr>
          <w:p w:rsidR="00867DCE" w:rsidRDefault="00867DCE">
            <w:pPr>
              <w:pStyle w:val="ConsPlusNormal"/>
              <w:jc w:val="center"/>
            </w:pPr>
            <w:r>
              <w:t>КСП</w:t>
            </w:r>
          </w:p>
        </w:tc>
        <w:tc>
          <w:tcPr>
            <w:tcW w:w="1062" w:type="dxa"/>
          </w:tcPr>
          <w:p w:rsidR="00867DCE" w:rsidRDefault="00867DCE">
            <w:pPr>
              <w:pStyle w:val="ConsPlusNormal"/>
              <w:jc w:val="center"/>
            </w:pPr>
            <w:r>
              <w:t>АР</w:t>
            </w:r>
          </w:p>
        </w:tc>
        <w:tc>
          <w:tcPr>
            <w:tcW w:w="1361" w:type="dxa"/>
          </w:tcPr>
          <w:p w:rsidR="00867DCE" w:rsidRDefault="00867DCE">
            <w:pPr>
              <w:pStyle w:val="ConsPlusNormal"/>
              <w:jc w:val="center"/>
            </w:pPr>
            <w:r>
              <w:t>2016-2020 гг.</w:t>
            </w:r>
          </w:p>
        </w:tc>
        <w:tc>
          <w:tcPr>
            <w:tcW w:w="2721" w:type="dxa"/>
          </w:tcPr>
          <w:p w:rsidR="00867DCE" w:rsidRDefault="00867DCE">
            <w:pPr>
              <w:pStyle w:val="ConsPlusNormal"/>
              <w:jc w:val="center"/>
            </w:pPr>
            <w:r>
              <w:t>Обеспечение доступа инвалидов к объектам социальной защиты населения в результате проведения на них капитального ремонта</w:t>
            </w:r>
          </w:p>
        </w:tc>
      </w:tr>
      <w:tr w:rsidR="00867DCE">
        <w:tc>
          <w:tcPr>
            <w:tcW w:w="784" w:type="dxa"/>
          </w:tcPr>
          <w:p w:rsidR="00867DCE" w:rsidRDefault="00867DCE">
            <w:pPr>
              <w:pStyle w:val="ConsPlusNormal"/>
              <w:jc w:val="center"/>
            </w:pPr>
            <w:r>
              <w:t>1.4.3</w:t>
            </w:r>
          </w:p>
        </w:tc>
        <w:tc>
          <w:tcPr>
            <w:tcW w:w="2948" w:type="dxa"/>
          </w:tcPr>
          <w:p w:rsidR="00867DCE" w:rsidRDefault="00867DCE">
            <w:pPr>
              <w:pStyle w:val="ConsPlusNormal"/>
              <w:jc w:val="center"/>
            </w:pPr>
            <w:r>
              <w:t>Проектирование, строительство и реконструкция объектов в сфере социальной политики в рамках Адресной инвестиционной программы Санкт-Петербурга</w:t>
            </w:r>
          </w:p>
        </w:tc>
        <w:tc>
          <w:tcPr>
            <w:tcW w:w="3458" w:type="dxa"/>
          </w:tcPr>
          <w:p w:rsidR="00867DCE" w:rsidRDefault="00867DCE">
            <w:pPr>
              <w:pStyle w:val="ConsPlusNormal"/>
              <w:jc w:val="center"/>
            </w:pPr>
            <w:hyperlink r:id="rId52" w:history="1">
              <w:r>
                <w:rPr>
                  <w:color w:val="0000FF"/>
                </w:rPr>
                <w:t>Постановление</w:t>
              </w:r>
            </w:hyperlink>
            <w:r>
              <w:t xml:space="preserve"> Правительства Санкт-Петербурга от 23.06.2014 N 497 "О государственной программе Санкт-Петербурга "Социальная поддержка граждан в Санкт-Петербурге" на 2015-2020 годы"</w:t>
            </w:r>
          </w:p>
        </w:tc>
        <w:tc>
          <w:tcPr>
            <w:tcW w:w="1247" w:type="dxa"/>
          </w:tcPr>
          <w:p w:rsidR="00867DCE" w:rsidRDefault="00867DCE">
            <w:pPr>
              <w:pStyle w:val="ConsPlusNormal"/>
              <w:jc w:val="center"/>
            </w:pPr>
            <w:r>
              <w:t>КС</w:t>
            </w:r>
          </w:p>
        </w:tc>
        <w:tc>
          <w:tcPr>
            <w:tcW w:w="1062" w:type="dxa"/>
          </w:tcPr>
          <w:p w:rsidR="00867DCE" w:rsidRDefault="00867DCE">
            <w:pPr>
              <w:pStyle w:val="ConsPlusNormal"/>
              <w:jc w:val="center"/>
            </w:pPr>
            <w:r>
              <w:t>-</w:t>
            </w:r>
          </w:p>
        </w:tc>
        <w:tc>
          <w:tcPr>
            <w:tcW w:w="1361" w:type="dxa"/>
          </w:tcPr>
          <w:p w:rsidR="00867DCE" w:rsidRDefault="00867DCE">
            <w:pPr>
              <w:pStyle w:val="ConsPlusNormal"/>
              <w:jc w:val="center"/>
            </w:pPr>
            <w:r>
              <w:t>2016-2020 гг.</w:t>
            </w:r>
          </w:p>
        </w:tc>
        <w:tc>
          <w:tcPr>
            <w:tcW w:w="2721" w:type="dxa"/>
          </w:tcPr>
          <w:p w:rsidR="00867DCE" w:rsidRDefault="00867DCE">
            <w:pPr>
              <w:pStyle w:val="ConsPlusNormal"/>
              <w:jc w:val="center"/>
            </w:pPr>
            <w:r>
              <w:t>Обеспечение доступа инвалидов к вновь вводимым объектам капитального строительства государственной собственности Санкт-Петербурга в сфере социальной защиты населения</w:t>
            </w:r>
          </w:p>
        </w:tc>
      </w:tr>
      <w:tr w:rsidR="00867DCE">
        <w:tc>
          <w:tcPr>
            <w:tcW w:w="784" w:type="dxa"/>
          </w:tcPr>
          <w:p w:rsidR="00867DCE" w:rsidRDefault="00867DCE">
            <w:pPr>
              <w:pStyle w:val="ConsPlusNormal"/>
              <w:jc w:val="center"/>
              <w:outlineLvl w:val="3"/>
            </w:pPr>
            <w:r>
              <w:t>1.5</w:t>
            </w:r>
          </w:p>
        </w:tc>
        <w:tc>
          <w:tcPr>
            <w:tcW w:w="12797" w:type="dxa"/>
            <w:gridSpan w:val="6"/>
          </w:tcPr>
          <w:p w:rsidR="00867DCE" w:rsidRDefault="00867DCE">
            <w:pPr>
              <w:pStyle w:val="ConsPlusNormal"/>
              <w:jc w:val="center"/>
            </w:pPr>
            <w:r>
              <w:t>В сфере физической культуры и спорта</w:t>
            </w:r>
          </w:p>
        </w:tc>
      </w:tr>
      <w:tr w:rsidR="00867DCE">
        <w:tc>
          <w:tcPr>
            <w:tcW w:w="784" w:type="dxa"/>
          </w:tcPr>
          <w:p w:rsidR="00867DCE" w:rsidRDefault="00867DCE">
            <w:pPr>
              <w:pStyle w:val="ConsPlusNormal"/>
              <w:jc w:val="center"/>
            </w:pPr>
            <w:r>
              <w:t>1.5.1</w:t>
            </w:r>
          </w:p>
        </w:tc>
        <w:tc>
          <w:tcPr>
            <w:tcW w:w="2948" w:type="dxa"/>
          </w:tcPr>
          <w:p w:rsidR="00867DCE" w:rsidRDefault="00867DCE">
            <w:pPr>
              <w:pStyle w:val="ConsPlusNormal"/>
              <w:jc w:val="center"/>
            </w:pPr>
            <w:r>
              <w:t>Проведение капитального ремонта государственных учреждений физической культуры и спорта</w:t>
            </w:r>
          </w:p>
        </w:tc>
        <w:tc>
          <w:tcPr>
            <w:tcW w:w="3458" w:type="dxa"/>
          </w:tcPr>
          <w:p w:rsidR="00867DCE" w:rsidRDefault="00867DCE">
            <w:pPr>
              <w:pStyle w:val="ConsPlusNormal"/>
              <w:jc w:val="center"/>
            </w:pPr>
            <w:hyperlink r:id="rId53" w:history="1">
              <w:r>
                <w:rPr>
                  <w:color w:val="0000FF"/>
                </w:rPr>
                <w:t>Постановление</w:t>
              </w:r>
            </w:hyperlink>
            <w:r>
              <w:t xml:space="preserve"> Правительства Санкт-Петербурга от 23.06.2014 N 498 "О государственной программе Санкт-Петербурга "Развитие физической культуры и спорта в Санкт-Петербурге" на 2015-2020 годы"</w:t>
            </w:r>
          </w:p>
        </w:tc>
        <w:tc>
          <w:tcPr>
            <w:tcW w:w="1247" w:type="dxa"/>
          </w:tcPr>
          <w:p w:rsidR="00867DCE" w:rsidRDefault="00867DCE">
            <w:pPr>
              <w:pStyle w:val="ConsPlusNormal"/>
              <w:jc w:val="center"/>
            </w:pPr>
            <w:r>
              <w:t>КФКС</w:t>
            </w:r>
          </w:p>
        </w:tc>
        <w:tc>
          <w:tcPr>
            <w:tcW w:w="1062" w:type="dxa"/>
          </w:tcPr>
          <w:p w:rsidR="00867DCE" w:rsidRDefault="00867DCE">
            <w:pPr>
              <w:pStyle w:val="ConsPlusNormal"/>
              <w:jc w:val="center"/>
            </w:pPr>
            <w:r>
              <w:t>АР</w:t>
            </w:r>
          </w:p>
        </w:tc>
        <w:tc>
          <w:tcPr>
            <w:tcW w:w="1361" w:type="dxa"/>
          </w:tcPr>
          <w:p w:rsidR="00867DCE" w:rsidRDefault="00867DCE">
            <w:pPr>
              <w:pStyle w:val="ConsPlusNormal"/>
              <w:jc w:val="center"/>
            </w:pPr>
            <w:r>
              <w:t>2016-2020 гг.</w:t>
            </w:r>
          </w:p>
        </w:tc>
        <w:tc>
          <w:tcPr>
            <w:tcW w:w="2721" w:type="dxa"/>
          </w:tcPr>
          <w:p w:rsidR="00867DCE" w:rsidRDefault="00867DCE">
            <w:pPr>
              <w:pStyle w:val="ConsPlusNormal"/>
              <w:jc w:val="center"/>
            </w:pPr>
            <w:r>
              <w:t>Обеспечение доступа инвалидов к объектам физической культуры и спорта в результате проведения на них капитального ремонта</w:t>
            </w:r>
          </w:p>
        </w:tc>
      </w:tr>
      <w:tr w:rsidR="00867DCE">
        <w:tc>
          <w:tcPr>
            <w:tcW w:w="784" w:type="dxa"/>
          </w:tcPr>
          <w:p w:rsidR="00867DCE" w:rsidRDefault="00867DCE">
            <w:pPr>
              <w:pStyle w:val="ConsPlusNormal"/>
              <w:jc w:val="center"/>
            </w:pPr>
            <w:r>
              <w:lastRenderedPageBreak/>
              <w:t>1.5.2</w:t>
            </w:r>
          </w:p>
        </w:tc>
        <w:tc>
          <w:tcPr>
            <w:tcW w:w="2948" w:type="dxa"/>
          </w:tcPr>
          <w:p w:rsidR="00867DCE" w:rsidRDefault="00867DCE">
            <w:pPr>
              <w:pStyle w:val="ConsPlusNormal"/>
              <w:jc w:val="center"/>
            </w:pPr>
            <w:r>
              <w:t>Проектирование, строительство и реконструкция спортивных объектов в Санкт-Петербурге в рамках Адресной инвестиционной программы Санкт-Петербурга</w:t>
            </w:r>
          </w:p>
        </w:tc>
        <w:tc>
          <w:tcPr>
            <w:tcW w:w="3458" w:type="dxa"/>
          </w:tcPr>
          <w:p w:rsidR="00867DCE" w:rsidRDefault="00867DCE">
            <w:pPr>
              <w:pStyle w:val="ConsPlusNormal"/>
              <w:jc w:val="center"/>
            </w:pPr>
            <w:hyperlink r:id="rId54" w:history="1">
              <w:r>
                <w:rPr>
                  <w:color w:val="0000FF"/>
                </w:rPr>
                <w:t>Постановление</w:t>
              </w:r>
            </w:hyperlink>
            <w:r>
              <w:t xml:space="preserve"> Правительства Санкт-Петербурга от 23.06.2014 N 498 "О государственной программе Санкт-Петербурга "Развитие физической культуры и спорта в Санкт-Петербурге" на 2015-2020 годы"</w:t>
            </w:r>
          </w:p>
        </w:tc>
        <w:tc>
          <w:tcPr>
            <w:tcW w:w="1247" w:type="dxa"/>
          </w:tcPr>
          <w:p w:rsidR="00867DCE" w:rsidRDefault="00867DCE">
            <w:pPr>
              <w:pStyle w:val="ConsPlusNormal"/>
              <w:jc w:val="center"/>
            </w:pPr>
            <w:r>
              <w:t>КС</w:t>
            </w:r>
          </w:p>
        </w:tc>
        <w:tc>
          <w:tcPr>
            <w:tcW w:w="1062" w:type="dxa"/>
          </w:tcPr>
          <w:p w:rsidR="00867DCE" w:rsidRDefault="00867DCE">
            <w:pPr>
              <w:pStyle w:val="ConsPlusNormal"/>
              <w:jc w:val="center"/>
            </w:pPr>
            <w:r>
              <w:t>-</w:t>
            </w:r>
          </w:p>
        </w:tc>
        <w:tc>
          <w:tcPr>
            <w:tcW w:w="1361" w:type="dxa"/>
          </w:tcPr>
          <w:p w:rsidR="00867DCE" w:rsidRDefault="00867DCE">
            <w:pPr>
              <w:pStyle w:val="ConsPlusNormal"/>
              <w:jc w:val="center"/>
            </w:pPr>
            <w:r>
              <w:t>2016-2020 гг.</w:t>
            </w:r>
          </w:p>
        </w:tc>
        <w:tc>
          <w:tcPr>
            <w:tcW w:w="2721" w:type="dxa"/>
          </w:tcPr>
          <w:p w:rsidR="00867DCE" w:rsidRDefault="00867DCE">
            <w:pPr>
              <w:pStyle w:val="ConsPlusNormal"/>
              <w:jc w:val="center"/>
            </w:pPr>
            <w:r>
              <w:t>Обеспечение доступа инвалидов к вновь вводимым объектам капитального строительства государственной собственности Санкт-Петербурга в сфере физической культуры и спорта</w:t>
            </w:r>
          </w:p>
        </w:tc>
      </w:tr>
      <w:tr w:rsidR="00867DCE">
        <w:tc>
          <w:tcPr>
            <w:tcW w:w="784" w:type="dxa"/>
          </w:tcPr>
          <w:p w:rsidR="00867DCE" w:rsidRDefault="00867DCE">
            <w:pPr>
              <w:pStyle w:val="ConsPlusNormal"/>
              <w:jc w:val="center"/>
              <w:outlineLvl w:val="3"/>
            </w:pPr>
            <w:r>
              <w:t>1.6</w:t>
            </w:r>
          </w:p>
        </w:tc>
        <w:tc>
          <w:tcPr>
            <w:tcW w:w="12797" w:type="dxa"/>
            <w:gridSpan w:val="6"/>
          </w:tcPr>
          <w:p w:rsidR="00867DCE" w:rsidRDefault="00867DCE">
            <w:pPr>
              <w:pStyle w:val="ConsPlusNormal"/>
              <w:jc w:val="center"/>
            </w:pPr>
            <w:r>
              <w:t>В сфере культуры и туризма</w:t>
            </w:r>
          </w:p>
        </w:tc>
      </w:tr>
      <w:tr w:rsidR="00867DCE">
        <w:tc>
          <w:tcPr>
            <w:tcW w:w="784" w:type="dxa"/>
          </w:tcPr>
          <w:p w:rsidR="00867DCE" w:rsidRDefault="00867DCE">
            <w:pPr>
              <w:pStyle w:val="ConsPlusNormal"/>
              <w:jc w:val="center"/>
            </w:pPr>
            <w:r>
              <w:t>1.6.1</w:t>
            </w:r>
          </w:p>
        </w:tc>
        <w:tc>
          <w:tcPr>
            <w:tcW w:w="2948" w:type="dxa"/>
          </w:tcPr>
          <w:p w:rsidR="00867DCE" w:rsidRDefault="00867DCE">
            <w:pPr>
              <w:pStyle w:val="ConsPlusNormal"/>
              <w:jc w:val="center"/>
            </w:pPr>
            <w:r>
              <w:t>Проведение капитального ремонта государственных учреждений культуры и туризма</w:t>
            </w:r>
          </w:p>
        </w:tc>
        <w:tc>
          <w:tcPr>
            <w:tcW w:w="3458" w:type="dxa"/>
          </w:tcPr>
          <w:p w:rsidR="00867DCE" w:rsidRDefault="00867DCE">
            <w:pPr>
              <w:pStyle w:val="ConsPlusNormal"/>
              <w:jc w:val="center"/>
            </w:pPr>
            <w:hyperlink r:id="rId55" w:history="1">
              <w:r>
                <w:rPr>
                  <w:color w:val="0000FF"/>
                </w:rPr>
                <w:t>Постановление</w:t>
              </w:r>
            </w:hyperlink>
            <w:r>
              <w:t xml:space="preserve"> Правительства Санкт-Петербурга от 17.06.2014 N 488 "О государственной программе Санкт-Петербурга "Развитие сферы культуры и туризма в Санкт-Петербурге" на 2015-2020 годы"</w:t>
            </w:r>
          </w:p>
        </w:tc>
        <w:tc>
          <w:tcPr>
            <w:tcW w:w="1247" w:type="dxa"/>
          </w:tcPr>
          <w:p w:rsidR="00867DCE" w:rsidRDefault="00867DCE">
            <w:pPr>
              <w:pStyle w:val="ConsPlusNormal"/>
              <w:jc w:val="center"/>
            </w:pPr>
            <w:r>
              <w:t>КК</w:t>
            </w:r>
          </w:p>
        </w:tc>
        <w:tc>
          <w:tcPr>
            <w:tcW w:w="1062" w:type="dxa"/>
          </w:tcPr>
          <w:p w:rsidR="00867DCE" w:rsidRDefault="00867DCE">
            <w:pPr>
              <w:pStyle w:val="ConsPlusNormal"/>
              <w:jc w:val="center"/>
            </w:pPr>
            <w:r>
              <w:t>АР</w:t>
            </w:r>
          </w:p>
        </w:tc>
        <w:tc>
          <w:tcPr>
            <w:tcW w:w="1361" w:type="dxa"/>
          </w:tcPr>
          <w:p w:rsidR="00867DCE" w:rsidRDefault="00867DCE">
            <w:pPr>
              <w:pStyle w:val="ConsPlusNormal"/>
              <w:jc w:val="center"/>
            </w:pPr>
            <w:r>
              <w:t>2016-2020 гг.</w:t>
            </w:r>
          </w:p>
        </w:tc>
        <w:tc>
          <w:tcPr>
            <w:tcW w:w="2721" w:type="dxa"/>
          </w:tcPr>
          <w:p w:rsidR="00867DCE" w:rsidRDefault="00867DCE">
            <w:pPr>
              <w:pStyle w:val="ConsPlusNormal"/>
              <w:jc w:val="center"/>
            </w:pPr>
            <w:r>
              <w:t>Обеспечение доступа инвалидов к объектам культуры и туризма в результате проведения на них капитального ремонта</w:t>
            </w:r>
          </w:p>
        </w:tc>
      </w:tr>
      <w:tr w:rsidR="00867DCE">
        <w:tc>
          <w:tcPr>
            <w:tcW w:w="784" w:type="dxa"/>
          </w:tcPr>
          <w:p w:rsidR="00867DCE" w:rsidRDefault="00867DCE">
            <w:pPr>
              <w:pStyle w:val="ConsPlusNormal"/>
              <w:jc w:val="center"/>
            </w:pPr>
            <w:r>
              <w:t>1.6.2</w:t>
            </w:r>
          </w:p>
        </w:tc>
        <w:tc>
          <w:tcPr>
            <w:tcW w:w="2948" w:type="dxa"/>
          </w:tcPr>
          <w:p w:rsidR="00867DCE" w:rsidRDefault="00867DCE">
            <w:pPr>
              <w:pStyle w:val="ConsPlusNormal"/>
              <w:jc w:val="center"/>
            </w:pPr>
            <w:r>
              <w:t>Проектирование, строительство и реконструкция объектов культуры в рамках Адресной инвестиционной программы Санкт-Петербурга</w:t>
            </w:r>
          </w:p>
        </w:tc>
        <w:tc>
          <w:tcPr>
            <w:tcW w:w="3458" w:type="dxa"/>
          </w:tcPr>
          <w:p w:rsidR="00867DCE" w:rsidRDefault="00867DCE">
            <w:pPr>
              <w:pStyle w:val="ConsPlusNormal"/>
              <w:jc w:val="center"/>
            </w:pPr>
            <w:hyperlink r:id="rId56" w:history="1">
              <w:r>
                <w:rPr>
                  <w:color w:val="0000FF"/>
                </w:rPr>
                <w:t>Постановление</w:t>
              </w:r>
            </w:hyperlink>
            <w:r>
              <w:t xml:space="preserve"> Правительства Санкт-Петербурга от 17.06.2014 N 488 "О государственной программе Санкт-Петербурга "Развитие сферы культуры и туризма в Санкт-Петербурге" на 2015-2020 годы"</w:t>
            </w:r>
          </w:p>
        </w:tc>
        <w:tc>
          <w:tcPr>
            <w:tcW w:w="1247" w:type="dxa"/>
          </w:tcPr>
          <w:p w:rsidR="00867DCE" w:rsidRDefault="00867DCE">
            <w:pPr>
              <w:pStyle w:val="ConsPlusNormal"/>
              <w:jc w:val="center"/>
            </w:pPr>
            <w:r>
              <w:t>КС</w:t>
            </w:r>
          </w:p>
        </w:tc>
        <w:tc>
          <w:tcPr>
            <w:tcW w:w="1062" w:type="dxa"/>
          </w:tcPr>
          <w:p w:rsidR="00867DCE" w:rsidRDefault="00867DCE">
            <w:pPr>
              <w:pStyle w:val="ConsPlusNormal"/>
              <w:jc w:val="center"/>
            </w:pPr>
            <w:r>
              <w:t>-</w:t>
            </w:r>
          </w:p>
        </w:tc>
        <w:tc>
          <w:tcPr>
            <w:tcW w:w="1361" w:type="dxa"/>
          </w:tcPr>
          <w:p w:rsidR="00867DCE" w:rsidRDefault="00867DCE">
            <w:pPr>
              <w:pStyle w:val="ConsPlusNormal"/>
              <w:jc w:val="center"/>
            </w:pPr>
            <w:r>
              <w:t>2016-2020 гг.</w:t>
            </w:r>
          </w:p>
        </w:tc>
        <w:tc>
          <w:tcPr>
            <w:tcW w:w="2721" w:type="dxa"/>
          </w:tcPr>
          <w:p w:rsidR="00867DCE" w:rsidRDefault="00867DCE">
            <w:pPr>
              <w:pStyle w:val="ConsPlusNormal"/>
              <w:jc w:val="center"/>
            </w:pPr>
            <w:r>
              <w:t>Обеспечение доступа инвалидов к вновь вводимым объектам капитального строительства государственной собственности Санкт-Петербурга в сфере культуры и туризма</w:t>
            </w:r>
          </w:p>
        </w:tc>
      </w:tr>
      <w:tr w:rsidR="00867DCE">
        <w:tc>
          <w:tcPr>
            <w:tcW w:w="784" w:type="dxa"/>
          </w:tcPr>
          <w:p w:rsidR="00867DCE" w:rsidRDefault="00867DCE">
            <w:pPr>
              <w:pStyle w:val="ConsPlusNormal"/>
              <w:jc w:val="center"/>
              <w:outlineLvl w:val="3"/>
            </w:pPr>
            <w:r>
              <w:t>1.7</w:t>
            </w:r>
          </w:p>
        </w:tc>
        <w:tc>
          <w:tcPr>
            <w:tcW w:w="12797" w:type="dxa"/>
            <w:gridSpan w:val="6"/>
          </w:tcPr>
          <w:p w:rsidR="00867DCE" w:rsidRDefault="00867DCE">
            <w:pPr>
              <w:pStyle w:val="ConsPlusNormal"/>
              <w:jc w:val="center"/>
            </w:pPr>
            <w:r>
              <w:t>В сфере труда и занятости</w:t>
            </w:r>
          </w:p>
        </w:tc>
      </w:tr>
      <w:tr w:rsidR="00867DCE">
        <w:tc>
          <w:tcPr>
            <w:tcW w:w="784" w:type="dxa"/>
          </w:tcPr>
          <w:p w:rsidR="00867DCE" w:rsidRDefault="00867DCE">
            <w:pPr>
              <w:pStyle w:val="ConsPlusNormal"/>
              <w:jc w:val="center"/>
            </w:pPr>
            <w:r>
              <w:t>1.7.1</w:t>
            </w:r>
          </w:p>
        </w:tc>
        <w:tc>
          <w:tcPr>
            <w:tcW w:w="2948" w:type="dxa"/>
          </w:tcPr>
          <w:p w:rsidR="00867DCE" w:rsidRDefault="00867DCE">
            <w:pPr>
              <w:pStyle w:val="ConsPlusNormal"/>
              <w:jc w:val="center"/>
            </w:pPr>
            <w:r>
              <w:t xml:space="preserve">Обеспечение доступной среды для инвалидов на </w:t>
            </w:r>
            <w:r>
              <w:lastRenderedPageBreak/>
              <w:t>объектах службы занятости населения</w:t>
            </w:r>
          </w:p>
        </w:tc>
        <w:tc>
          <w:tcPr>
            <w:tcW w:w="3458" w:type="dxa"/>
          </w:tcPr>
          <w:p w:rsidR="00867DCE" w:rsidRDefault="00867DCE">
            <w:pPr>
              <w:pStyle w:val="ConsPlusNormal"/>
              <w:jc w:val="center"/>
            </w:pPr>
            <w:hyperlink r:id="rId57" w:history="1">
              <w:r>
                <w:rPr>
                  <w:color w:val="0000FF"/>
                </w:rPr>
                <w:t>Постановление</w:t>
              </w:r>
            </w:hyperlink>
            <w:r>
              <w:t xml:space="preserve"> Правительства Санкт-Петербурга от 17.06.2014 N </w:t>
            </w:r>
            <w:r>
              <w:lastRenderedPageBreak/>
              <w:t>490 "О государственной программе Санкт-Петербурга "Содействие занятости населения в Санкт-Петербурге" на 2015-2020 годы"</w:t>
            </w:r>
          </w:p>
        </w:tc>
        <w:tc>
          <w:tcPr>
            <w:tcW w:w="1247" w:type="dxa"/>
          </w:tcPr>
          <w:p w:rsidR="00867DCE" w:rsidRDefault="00867DCE">
            <w:pPr>
              <w:pStyle w:val="ConsPlusNormal"/>
              <w:jc w:val="center"/>
            </w:pPr>
            <w:r>
              <w:lastRenderedPageBreak/>
              <w:t>КТЗН</w:t>
            </w:r>
          </w:p>
        </w:tc>
        <w:tc>
          <w:tcPr>
            <w:tcW w:w="1062" w:type="dxa"/>
          </w:tcPr>
          <w:p w:rsidR="00867DCE" w:rsidRDefault="00867DCE">
            <w:pPr>
              <w:pStyle w:val="ConsPlusNormal"/>
              <w:jc w:val="center"/>
            </w:pPr>
            <w:r>
              <w:t>-</w:t>
            </w:r>
          </w:p>
        </w:tc>
        <w:tc>
          <w:tcPr>
            <w:tcW w:w="1361" w:type="dxa"/>
          </w:tcPr>
          <w:p w:rsidR="00867DCE" w:rsidRDefault="00867DCE">
            <w:pPr>
              <w:pStyle w:val="ConsPlusNormal"/>
              <w:jc w:val="center"/>
            </w:pPr>
            <w:r>
              <w:t>2016-2020 гг.</w:t>
            </w:r>
          </w:p>
        </w:tc>
        <w:tc>
          <w:tcPr>
            <w:tcW w:w="2721" w:type="dxa"/>
          </w:tcPr>
          <w:p w:rsidR="00867DCE" w:rsidRDefault="00867DCE">
            <w:pPr>
              <w:pStyle w:val="ConsPlusNormal"/>
              <w:jc w:val="center"/>
            </w:pPr>
            <w:r>
              <w:t xml:space="preserve">Обеспечение доступа инвалидов к объектам </w:t>
            </w:r>
            <w:r>
              <w:lastRenderedPageBreak/>
              <w:t>труда и занятости, условий индивидуальной мобильности инвалидов и возможности для самостоятельного их передвижения по зданию, надлежащее размещение оборудования и носителей информации, необходимых для обеспечения беспрепятственного доступа инвалидам к объектам труда и занятости</w:t>
            </w:r>
          </w:p>
        </w:tc>
      </w:tr>
      <w:tr w:rsidR="00867DCE">
        <w:tc>
          <w:tcPr>
            <w:tcW w:w="784" w:type="dxa"/>
          </w:tcPr>
          <w:p w:rsidR="00867DCE" w:rsidRDefault="00867DCE">
            <w:pPr>
              <w:pStyle w:val="ConsPlusNormal"/>
              <w:jc w:val="center"/>
              <w:outlineLvl w:val="3"/>
            </w:pPr>
            <w:r>
              <w:lastRenderedPageBreak/>
              <w:t>1.8</w:t>
            </w:r>
          </w:p>
        </w:tc>
        <w:tc>
          <w:tcPr>
            <w:tcW w:w="12797" w:type="dxa"/>
            <w:gridSpan w:val="6"/>
          </w:tcPr>
          <w:p w:rsidR="00867DCE" w:rsidRDefault="00867DCE">
            <w:pPr>
              <w:pStyle w:val="ConsPlusNormal"/>
              <w:jc w:val="center"/>
            </w:pPr>
            <w:r>
              <w:t>В сфере транспорта и дорожно-транспортной инфраструктуры</w:t>
            </w:r>
          </w:p>
        </w:tc>
      </w:tr>
      <w:tr w:rsidR="00867DCE">
        <w:tc>
          <w:tcPr>
            <w:tcW w:w="784" w:type="dxa"/>
          </w:tcPr>
          <w:p w:rsidR="00867DCE" w:rsidRDefault="00867DCE">
            <w:pPr>
              <w:pStyle w:val="ConsPlusNormal"/>
              <w:jc w:val="center"/>
            </w:pPr>
            <w:r>
              <w:t>1.8.1</w:t>
            </w:r>
          </w:p>
        </w:tc>
        <w:tc>
          <w:tcPr>
            <w:tcW w:w="2948" w:type="dxa"/>
          </w:tcPr>
          <w:p w:rsidR="00867DCE" w:rsidRDefault="00867DCE">
            <w:pPr>
              <w:pStyle w:val="ConsPlusNormal"/>
              <w:jc w:val="center"/>
            </w:pPr>
            <w:r>
              <w:t>Повышение качества, доступности и безопасности услуг наземного городского пассажирского транспорта, в том числе для маломобильных групп населения</w:t>
            </w:r>
          </w:p>
        </w:tc>
        <w:tc>
          <w:tcPr>
            <w:tcW w:w="3458" w:type="dxa"/>
          </w:tcPr>
          <w:p w:rsidR="00867DCE" w:rsidRDefault="00867DCE">
            <w:pPr>
              <w:pStyle w:val="ConsPlusNormal"/>
              <w:jc w:val="center"/>
            </w:pPr>
            <w:hyperlink r:id="rId58" w:history="1">
              <w:r>
                <w:rPr>
                  <w:color w:val="0000FF"/>
                </w:rPr>
                <w:t>Постановление</w:t>
              </w:r>
            </w:hyperlink>
            <w:r>
              <w:t xml:space="preserve"> Правительства Санкт-Петербурга от 30.06.2014 N 552 "О государственной программе Санкт-Петербурга "Развитие транспортной системы в Санкт-Петербурге" на 2015-2020 годы"</w:t>
            </w:r>
          </w:p>
        </w:tc>
        <w:tc>
          <w:tcPr>
            <w:tcW w:w="1247" w:type="dxa"/>
          </w:tcPr>
          <w:p w:rsidR="00867DCE" w:rsidRDefault="00867DCE">
            <w:pPr>
              <w:pStyle w:val="ConsPlusNormal"/>
              <w:jc w:val="center"/>
            </w:pPr>
            <w:r>
              <w:t>КТ</w:t>
            </w:r>
          </w:p>
        </w:tc>
        <w:tc>
          <w:tcPr>
            <w:tcW w:w="1062" w:type="dxa"/>
          </w:tcPr>
          <w:p w:rsidR="00867DCE" w:rsidRDefault="00867DCE">
            <w:pPr>
              <w:pStyle w:val="ConsPlusNormal"/>
              <w:jc w:val="center"/>
            </w:pPr>
            <w:r>
              <w:t>-</w:t>
            </w:r>
          </w:p>
        </w:tc>
        <w:tc>
          <w:tcPr>
            <w:tcW w:w="1361" w:type="dxa"/>
          </w:tcPr>
          <w:p w:rsidR="00867DCE" w:rsidRDefault="00867DCE">
            <w:pPr>
              <w:pStyle w:val="ConsPlusNormal"/>
              <w:jc w:val="center"/>
            </w:pPr>
            <w:r>
              <w:t>2016-2020 гг.</w:t>
            </w:r>
          </w:p>
        </w:tc>
        <w:tc>
          <w:tcPr>
            <w:tcW w:w="2721" w:type="dxa"/>
          </w:tcPr>
          <w:p w:rsidR="00867DCE" w:rsidRDefault="00867DCE">
            <w:pPr>
              <w:pStyle w:val="ConsPlusNormal"/>
              <w:jc w:val="center"/>
            </w:pPr>
            <w:r>
              <w:t>Обеспечение доступности для инвалидов наземного городского пассажирского транспорта</w:t>
            </w:r>
          </w:p>
        </w:tc>
      </w:tr>
      <w:tr w:rsidR="00867DCE">
        <w:tc>
          <w:tcPr>
            <w:tcW w:w="784" w:type="dxa"/>
          </w:tcPr>
          <w:p w:rsidR="00867DCE" w:rsidRDefault="00867DCE">
            <w:pPr>
              <w:pStyle w:val="ConsPlusNormal"/>
              <w:jc w:val="center"/>
            </w:pPr>
            <w:r>
              <w:t>1.8.1.1</w:t>
            </w:r>
          </w:p>
        </w:tc>
        <w:tc>
          <w:tcPr>
            <w:tcW w:w="2948" w:type="dxa"/>
          </w:tcPr>
          <w:p w:rsidR="00867DCE" w:rsidRDefault="00867DCE">
            <w:pPr>
              <w:pStyle w:val="ConsPlusNormal"/>
              <w:jc w:val="center"/>
            </w:pPr>
            <w:r>
              <w:t xml:space="preserve">Приобретение транспортных средств городского пассажирского транспорта общего пользования, приспособленного для перевозки инвалидов в зависимости от стойких расстройств функций </w:t>
            </w:r>
            <w:r>
              <w:lastRenderedPageBreak/>
              <w:t>организма: зрения, слуха, опорно-двигательного аппарата</w:t>
            </w:r>
          </w:p>
        </w:tc>
        <w:tc>
          <w:tcPr>
            <w:tcW w:w="3458" w:type="dxa"/>
          </w:tcPr>
          <w:p w:rsidR="00867DCE" w:rsidRDefault="00867DCE">
            <w:pPr>
              <w:pStyle w:val="ConsPlusNormal"/>
              <w:jc w:val="center"/>
            </w:pPr>
            <w:r>
              <w:lastRenderedPageBreak/>
              <w:t xml:space="preserve">Федеральный </w:t>
            </w:r>
            <w:hyperlink r:id="rId59" w:history="1">
              <w:r>
                <w:rPr>
                  <w:color w:val="0000FF"/>
                </w:rPr>
                <w:t>закон</w:t>
              </w:r>
            </w:hyperlink>
            <w: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1247" w:type="dxa"/>
          </w:tcPr>
          <w:p w:rsidR="00867DCE" w:rsidRDefault="00867DCE">
            <w:pPr>
              <w:pStyle w:val="ConsPlusNormal"/>
              <w:jc w:val="center"/>
            </w:pPr>
            <w:r>
              <w:t>КТ</w:t>
            </w:r>
          </w:p>
        </w:tc>
        <w:tc>
          <w:tcPr>
            <w:tcW w:w="1062" w:type="dxa"/>
          </w:tcPr>
          <w:p w:rsidR="00867DCE" w:rsidRDefault="00867DCE">
            <w:pPr>
              <w:pStyle w:val="ConsPlusNormal"/>
              <w:jc w:val="center"/>
            </w:pPr>
            <w:r>
              <w:t>-</w:t>
            </w:r>
          </w:p>
        </w:tc>
        <w:tc>
          <w:tcPr>
            <w:tcW w:w="1361" w:type="dxa"/>
          </w:tcPr>
          <w:p w:rsidR="00867DCE" w:rsidRDefault="00867DCE">
            <w:pPr>
              <w:pStyle w:val="ConsPlusNormal"/>
              <w:jc w:val="center"/>
            </w:pPr>
            <w:r>
              <w:t>2017-2020 гг.</w:t>
            </w:r>
          </w:p>
        </w:tc>
        <w:tc>
          <w:tcPr>
            <w:tcW w:w="2721" w:type="dxa"/>
          </w:tcPr>
          <w:p w:rsidR="00867DCE" w:rsidRDefault="00867DCE">
            <w:pPr>
              <w:pStyle w:val="ConsPlusNormal"/>
              <w:jc w:val="center"/>
            </w:pPr>
            <w:r>
              <w:t>Обеспечение доступности для инвалидов вновь вводимого наземного городского пассажирского транспорта</w:t>
            </w:r>
          </w:p>
        </w:tc>
      </w:tr>
      <w:tr w:rsidR="00867DCE">
        <w:tc>
          <w:tcPr>
            <w:tcW w:w="784" w:type="dxa"/>
          </w:tcPr>
          <w:p w:rsidR="00867DCE" w:rsidRDefault="00867DCE">
            <w:pPr>
              <w:pStyle w:val="ConsPlusNormal"/>
              <w:jc w:val="center"/>
            </w:pPr>
            <w:r>
              <w:lastRenderedPageBreak/>
              <w:t>1.8.1.2</w:t>
            </w:r>
          </w:p>
        </w:tc>
        <w:tc>
          <w:tcPr>
            <w:tcW w:w="2948" w:type="dxa"/>
          </w:tcPr>
          <w:p w:rsidR="00867DCE" w:rsidRDefault="00867DCE">
            <w:pPr>
              <w:pStyle w:val="ConsPlusNormal"/>
              <w:jc w:val="center"/>
            </w:pPr>
            <w:r>
              <w:t>Оборудование имеющегося подвижного состава автомобильного и городского наземного электрического транспорта специальными приспособлениями, позволяющими инвалидам беспрепятственно пользоваться их услугами</w:t>
            </w:r>
          </w:p>
        </w:tc>
        <w:tc>
          <w:tcPr>
            <w:tcW w:w="3458" w:type="dxa"/>
          </w:tcPr>
          <w:p w:rsidR="00867DCE" w:rsidRDefault="00867DCE">
            <w:pPr>
              <w:pStyle w:val="ConsPlusNormal"/>
              <w:jc w:val="center"/>
            </w:pPr>
            <w:r>
              <w:t xml:space="preserve">Федеральный </w:t>
            </w:r>
            <w:hyperlink r:id="rId60" w:history="1">
              <w:r>
                <w:rPr>
                  <w:color w:val="0000FF"/>
                </w:rPr>
                <w:t>закон</w:t>
              </w:r>
            </w:hyperlink>
            <w: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1247" w:type="dxa"/>
          </w:tcPr>
          <w:p w:rsidR="00867DCE" w:rsidRDefault="00867DCE">
            <w:pPr>
              <w:pStyle w:val="ConsPlusNormal"/>
              <w:jc w:val="center"/>
            </w:pPr>
            <w:r>
              <w:t>КТ</w:t>
            </w:r>
          </w:p>
        </w:tc>
        <w:tc>
          <w:tcPr>
            <w:tcW w:w="1062" w:type="dxa"/>
          </w:tcPr>
          <w:p w:rsidR="00867DCE" w:rsidRDefault="00867DCE">
            <w:pPr>
              <w:pStyle w:val="ConsPlusNormal"/>
              <w:jc w:val="center"/>
            </w:pPr>
            <w:r>
              <w:t>-</w:t>
            </w:r>
          </w:p>
        </w:tc>
        <w:tc>
          <w:tcPr>
            <w:tcW w:w="1361" w:type="dxa"/>
          </w:tcPr>
          <w:p w:rsidR="00867DCE" w:rsidRDefault="00867DCE">
            <w:pPr>
              <w:pStyle w:val="ConsPlusNormal"/>
              <w:jc w:val="center"/>
            </w:pPr>
            <w:r>
              <w:t>2017-2020 гг.</w:t>
            </w:r>
          </w:p>
        </w:tc>
        <w:tc>
          <w:tcPr>
            <w:tcW w:w="2721" w:type="dxa"/>
          </w:tcPr>
          <w:p w:rsidR="00867DCE" w:rsidRDefault="00867DCE">
            <w:pPr>
              <w:pStyle w:val="ConsPlusNormal"/>
              <w:jc w:val="center"/>
            </w:pPr>
            <w:r>
              <w:t>Обеспечение доступности для инвалидов существующего наземного городского пассажирского транспорта</w:t>
            </w:r>
          </w:p>
        </w:tc>
      </w:tr>
      <w:tr w:rsidR="00867DCE">
        <w:tc>
          <w:tcPr>
            <w:tcW w:w="784" w:type="dxa"/>
          </w:tcPr>
          <w:p w:rsidR="00867DCE" w:rsidRDefault="00867DCE">
            <w:pPr>
              <w:pStyle w:val="ConsPlusNormal"/>
              <w:jc w:val="center"/>
            </w:pPr>
            <w:r>
              <w:t>1.8.1.3</w:t>
            </w:r>
          </w:p>
        </w:tc>
        <w:tc>
          <w:tcPr>
            <w:tcW w:w="2948" w:type="dxa"/>
          </w:tcPr>
          <w:p w:rsidR="00867DCE" w:rsidRDefault="00867DCE">
            <w:pPr>
              <w:pStyle w:val="ConsPlusNormal"/>
              <w:jc w:val="center"/>
            </w:pPr>
            <w:r>
              <w:t>Включение при формировании задания для заключения государственного контракта на перевозку по муниципальным и смежным межрегиональным маршрутам регулярных перевозок условий оборудования подвижного состава и оказания услуг с учетом обеспечения их доступности для инвалидов</w:t>
            </w:r>
          </w:p>
        </w:tc>
        <w:tc>
          <w:tcPr>
            <w:tcW w:w="3458" w:type="dxa"/>
          </w:tcPr>
          <w:p w:rsidR="00867DCE" w:rsidRDefault="00867DCE">
            <w:pPr>
              <w:pStyle w:val="ConsPlusNormal"/>
              <w:jc w:val="center"/>
            </w:pPr>
            <w:r>
              <w:t xml:space="preserve">Федеральный </w:t>
            </w:r>
            <w:hyperlink r:id="rId61" w:history="1">
              <w:r>
                <w:rPr>
                  <w:color w:val="0000FF"/>
                </w:rPr>
                <w:t>закон</w:t>
              </w:r>
            </w:hyperlink>
            <w: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1247" w:type="dxa"/>
          </w:tcPr>
          <w:p w:rsidR="00867DCE" w:rsidRDefault="00867DCE">
            <w:pPr>
              <w:pStyle w:val="ConsPlusNormal"/>
              <w:jc w:val="center"/>
            </w:pPr>
            <w:r>
              <w:t>КТ</w:t>
            </w:r>
          </w:p>
        </w:tc>
        <w:tc>
          <w:tcPr>
            <w:tcW w:w="1062" w:type="dxa"/>
          </w:tcPr>
          <w:p w:rsidR="00867DCE" w:rsidRDefault="00867DCE">
            <w:pPr>
              <w:pStyle w:val="ConsPlusNormal"/>
              <w:jc w:val="center"/>
            </w:pPr>
            <w:r>
              <w:t>-</w:t>
            </w:r>
          </w:p>
        </w:tc>
        <w:tc>
          <w:tcPr>
            <w:tcW w:w="1361" w:type="dxa"/>
          </w:tcPr>
          <w:p w:rsidR="00867DCE" w:rsidRDefault="00867DCE">
            <w:pPr>
              <w:pStyle w:val="ConsPlusNormal"/>
              <w:jc w:val="center"/>
            </w:pPr>
            <w:r>
              <w:t>2017-2020 гг.</w:t>
            </w:r>
          </w:p>
        </w:tc>
        <w:tc>
          <w:tcPr>
            <w:tcW w:w="2721" w:type="dxa"/>
          </w:tcPr>
          <w:p w:rsidR="00867DCE" w:rsidRDefault="00867DCE">
            <w:pPr>
              <w:pStyle w:val="ConsPlusNormal"/>
              <w:jc w:val="center"/>
            </w:pPr>
            <w:r>
              <w:t>Обеспечение доступности для инвалидов наземного городского пассажирского транспорта</w:t>
            </w:r>
          </w:p>
        </w:tc>
      </w:tr>
      <w:tr w:rsidR="00867DCE">
        <w:tc>
          <w:tcPr>
            <w:tcW w:w="784" w:type="dxa"/>
          </w:tcPr>
          <w:p w:rsidR="00867DCE" w:rsidRDefault="00867DCE">
            <w:pPr>
              <w:pStyle w:val="ConsPlusNormal"/>
              <w:jc w:val="center"/>
            </w:pPr>
            <w:r>
              <w:t>1.8.2</w:t>
            </w:r>
          </w:p>
        </w:tc>
        <w:tc>
          <w:tcPr>
            <w:tcW w:w="2948" w:type="dxa"/>
          </w:tcPr>
          <w:p w:rsidR="00867DCE" w:rsidRDefault="00867DCE">
            <w:pPr>
              <w:pStyle w:val="ConsPlusNormal"/>
              <w:jc w:val="center"/>
            </w:pPr>
            <w:r>
              <w:t>Обеспечение доступности и качества услуг транспортного комплекса Санкт-Петербурга и повышение безопасности его функционирования</w:t>
            </w:r>
          </w:p>
        </w:tc>
        <w:tc>
          <w:tcPr>
            <w:tcW w:w="3458" w:type="dxa"/>
          </w:tcPr>
          <w:p w:rsidR="00867DCE" w:rsidRDefault="00867DCE">
            <w:pPr>
              <w:pStyle w:val="ConsPlusNormal"/>
              <w:jc w:val="center"/>
            </w:pPr>
            <w:hyperlink r:id="rId62" w:history="1">
              <w:r>
                <w:rPr>
                  <w:color w:val="0000FF"/>
                </w:rPr>
                <w:t>Постановление</w:t>
              </w:r>
            </w:hyperlink>
            <w:r>
              <w:t xml:space="preserve"> Правительства Санкт-Петербурга от 30.06.2014 N 552 "О государственной программе Санкт-Петербурга "Развитие транспортной системы в Санкт-Петербурге" на 2015-2020 </w:t>
            </w:r>
            <w:r>
              <w:lastRenderedPageBreak/>
              <w:t>годы"</w:t>
            </w:r>
          </w:p>
        </w:tc>
        <w:tc>
          <w:tcPr>
            <w:tcW w:w="1247" w:type="dxa"/>
          </w:tcPr>
          <w:p w:rsidR="00867DCE" w:rsidRDefault="00867DCE">
            <w:pPr>
              <w:pStyle w:val="ConsPlusNormal"/>
              <w:jc w:val="center"/>
            </w:pPr>
            <w:r>
              <w:lastRenderedPageBreak/>
              <w:t>КРТИ</w:t>
            </w:r>
          </w:p>
        </w:tc>
        <w:tc>
          <w:tcPr>
            <w:tcW w:w="1062" w:type="dxa"/>
          </w:tcPr>
          <w:p w:rsidR="00867DCE" w:rsidRDefault="00867DCE">
            <w:pPr>
              <w:pStyle w:val="ConsPlusNormal"/>
              <w:jc w:val="center"/>
            </w:pPr>
            <w:r>
              <w:t>-</w:t>
            </w:r>
          </w:p>
        </w:tc>
        <w:tc>
          <w:tcPr>
            <w:tcW w:w="1361" w:type="dxa"/>
          </w:tcPr>
          <w:p w:rsidR="00867DCE" w:rsidRDefault="00867DCE">
            <w:pPr>
              <w:pStyle w:val="ConsPlusNormal"/>
              <w:jc w:val="center"/>
            </w:pPr>
            <w:r>
              <w:t>2016-2020 гг.</w:t>
            </w:r>
          </w:p>
        </w:tc>
        <w:tc>
          <w:tcPr>
            <w:tcW w:w="2721" w:type="dxa"/>
          </w:tcPr>
          <w:p w:rsidR="00867DCE" w:rsidRDefault="00867DCE">
            <w:pPr>
              <w:pStyle w:val="ConsPlusNormal"/>
              <w:jc w:val="center"/>
            </w:pPr>
            <w:r>
              <w:t>Обеспечение доступности для инвалидов транспортной системы Санкт-Петербурга</w:t>
            </w:r>
          </w:p>
        </w:tc>
      </w:tr>
      <w:tr w:rsidR="00867DCE">
        <w:tc>
          <w:tcPr>
            <w:tcW w:w="784" w:type="dxa"/>
          </w:tcPr>
          <w:p w:rsidR="00867DCE" w:rsidRDefault="00867DCE">
            <w:pPr>
              <w:pStyle w:val="ConsPlusNormal"/>
              <w:jc w:val="center"/>
            </w:pPr>
            <w:r>
              <w:lastRenderedPageBreak/>
              <w:t>1.8.3</w:t>
            </w:r>
          </w:p>
        </w:tc>
        <w:tc>
          <w:tcPr>
            <w:tcW w:w="2948" w:type="dxa"/>
          </w:tcPr>
          <w:p w:rsidR="00867DCE" w:rsidRDefault="00867DCE">
            <w:pPr>
              <w:pStyle w:val="ConsPlusNormal"/>
              <w:jc w:val="center"/>
            </w:pPr>
            <w:r>
              <w:t>Обеспечение доступности, качества и безопасности перевозок пассажиров во внеуличном городском пассажирском транспорте</w:t>
            </w:r>
          </w:p>
        </w:tc>
        <w:tc>
          <w:tcPr>
            <w:tcW w:w="3458" w:type="dxa"/>
          </w:tcPr>
          <w:p w:rsidR="00867DCE" w:rsidRDefault="00867DCE">
            <w:pPr>
              <w:pStyle w:val="ConsPlusNormal"/>
              <w:jc w:val="center"/>
            </w:pPr>
            <w:hyperlink r:id="rId63" w:history="1">
              <w:r>
                <w:rPr>
                  <w:color w:val="0000FF"/>
                </w:rPr>
                <w:t>Постановление</w:t>
              </w:r>
            </w:hyperlink>
            <w:r>
              <w:t xml:space="preserve"> Правительства Санкт-Петербурга от 30.06.2014 N 552 "О государственной программе Санкт-Петербурга "Развитие транспортной системы в Санкт-Петербурге" на 2015-2020 годы"</w:t>
            </w:r>
          </w:p>
        </w:tc>
        <w:tc>
          <w:tcPr>
            <w:tcW w:w="1247" w:type="dxa"/>
          </w:tcPr>
          <w:p w:rsidR="00867DCE" w:rsidRDefault="00867DCE">
            <w:pPr>
              <w:pStyle w:val="ConsPlusNormal"/>
              <w:jc w:val="center"/>
            </w:pPr>
            <w:r>
              <w:t>КТ</w:t>
            </w:r>
          </w:p>
        </w:tc>
        <w:tc>
          <w:tcPr>
            <w:tcW w:w="1062" w:type="dxa"/>
          </w:tcPr>
          <w:p w:rsidR="00867DCE" w:rsidRDefault="00867DCE">
            <w:pPr>
              <w:pStyle w:val="ConsPlusNormal"/>
              <w:jc w:val="center"/>
            </w:pPr>
            <w:r>
              <w:t>-</w:t>
            </w:r>
          </w:p>
        </w:tc>
        <w:tc>
          <w:tcPr>
            <w:tcW w:w="1361" w:type="dxa"/>
          </w:tcPr>
          <w:p w:rsidR="00867DCE" w:rsidRDefault="00867DCE">
            <w:pPr>
              <w:pStyle w:val="ConsPlusNormal"/>
              <w:jc w:val="center"/>
            </w:pPr>
            <w:r>
              <w:t>2016-2020 гг.</w:t>
            </w:r>
          </w:p>
        </w:tc>
        <w:tc>
          <w:tcPr>
            <w:tcW w:w="2721" w:type="dxa"/>
          </w:tcPr>
          <w:p w:rsidR="00867DCE" w:rsidRDefault="00867DCE">
            <w:pPr>
              <w:pStyle w:val="ConsPlusNormal"/>
              <w:jc w:val="center"/>
            </w:pPr>
            <w:r>
              <w:t>Обеспечение доступности для инвалидов внеуличного городского пассажирского транспорта (метро, водный транспорт и др.)</w:t>
            </w:r>
          </w:p>
        </w:tc>
      </w:tr>
      <w:tr w:rsidR="00867DCE">
        <w:tc>
          <w:tcPr>
            <w:tcW w:w="784" w:type="dxa"/>
          </w:tcPr>
          <w:p w:rsidR="00867DCE" w:rsidRDefault="00867DCE">
            <w:pPr>
              <w:pStyle w:val="ConsPlusNormal"/>
              <w:jc w:val="center"/>
            </w:pPr>
            <w:r>
              <w:t>1.8.3.1</w:t>
            </w:r>
          </w:p>
        </w:tc>
        <w:tc>
          <w:tcPr>
            <w:tcW w:w="2948" w:type="dxa"/>
          </w:tcPr>
          <w:p w:rsidR="00867DCE" w:rsidRDefault="00867DCE">
            <w:pPr>
              <w:pStyle w:val="ConsPlusNormal"/>
              <w:jc w:val="center"/>
            </w:pPr>
            <w:r>
              <w:t>Реализация программы мероприятий по обеспечению доступности Петербургского метрополитена для пассажиров с ограниченными возможностями</w:t>
            </w:r>
          </w:p>
        </w:tc>
        <w:tc>
          <w:tcPr>
            <w:tcW w:w="3458" w:type="dxa"/>
          </w:tcPr>
          <w:p w:rsidR="00867DCE" w:rsidRDefault="00867DCE">
            <w:pPr>
              <w:pStyle w:val="ConsPlusNormal"/>
              <w:jc w:val="center"/>
            </w:pPr>
            <w:r>
              <w:t xml:space="preserve">Федеральный </w:t>
            </w:r>
            <w:hyperlink r:id="rId64" w:history="1">
              <w:r>
                <w:rPr>
                  <w:color w:val="0000FF"/>
                </w:rPr>
                <w:t>закон</w:t>
              </w:r>
            </w:hyperlink>
            <w: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1247" w:type="dxa"/>
          </w:tcPr>
          <w:p w:rsidR="00867DCE" w:rsidRDefault="00867DCE">
            <w:pPr>
              <w:pStyle w:val="ConsPlusNormal"/>
              <w:jc w:val="center"/>
            </w:pPr>
            <w:r>
              <w:t>КТ</w:t>
            </w:r>
          </w:p>
        </w:tc>
        <w:tc>
          <w:tcPr>
            <w:tcW w:w="1062" w:type="dxa"/>
          </w:tcPr>
          <w:p w:rsidR="00867DCE" w:rsidRDefault="00867DCE">
            <w:pPr>
              <w:pStyle w:val="ConsPlusNormal"/>
              <w:jc w:val="center"/>
            </w:pPr>
            <w:r>
              <w:t>-</w:t>
            </w:r>
          </w:p>
        </w:tc>
        <w:tc>
          <w:tcPr>
            <w:tcW w:w="1361" w:type="dxa"/>
          </w:tcPr>
          <w:p w:rsidR="00867DCE" w:rsidRDefault="00867DCE">
            <w:pPr>
              <w:pStyle w:val="ConsPlusNormal"/>
              <w:jc w:val="center"/>
            </w:pPr>
            <w:r>
              <w:t>2017-2020 гг.</w:t>
            </w:r>
          </w:p>
        </w:tc>
        <w:tc>
          <w:tcPr>
            <w:tcW w:w="2721" w:type="dxa"/>
          </w:tcPr>
          <w:p w:rsidR="00867DCE" w:rsidRDefault="00867DCE">
            <w:pPr>
              <w:pStyle w:val="ConsPlusNormal"/>
              <w:jc w:val="center"/>
            </w:pPr>
            <w:r>
              <w:t>Обеспечение доступности для инвалидов метро</w:t>
            </w:r>
          </w:p>
        </w:tc>
      </w:tr>
      <w:tr w:rsidR="00867DCE">
        <w:tc>
          <w:tcPr>
            <w:tcW w:w="784" w:type="dxa"/>
          </w:tcPr>
          <w:p w:rsidR="00867DCE" w:rsidRDefault="00867DCE">
            <w:pPr>
              <w:pStyle w:val="ConsPlusNormal"/>
              <w:jc w:val="center"/>
            </w:pPr>
            <w:r>
              <w:t>1.8.3.2</w:t>
            </w:r>
          </w:p>
        </w:tc>
        <w:tc>
          <w:tcPr>
            <w:tcW w:w="2948" w:type="dxa"/>
          </w:tcPr>
          <w:p w:rsidR="00867DCE" w:rsidRDefault="00867DCE">
            <w:pPr>
              <w:pStyle w:val="ConsPlusNormal"/>
              <w:jc w:val="center"/>
            </w:pPr>
            <w:r>
              <w:t>Создание и функционирование службы по сопровождению в Петербургском метрополитене пассажиров из числа инвалидов и других маломобильных групп населения</w:t>
            </w:r>
          </w:p>
        </w:tc>
        <w:tc>
          <w:tcPr>
            <w:tcW w:w="3458" w:type="dxa"/>
          </w:tcPr>
          <w:p w:rsidR="00867DCE" w:rsidRDefault="00867DCE">
            <w:pPr>
              <w:pStyle w:val="ConsPlusNormal"/>
              <w:jc w:val="center"/>
            </w:pPr>
            <w:r>
              <w:t xml:space="preserve">Федеральный </w:t>
            </w:r>
            <w:hyperlink r:id="rId65" w:history="1">
              <w:r>
                <w:rPr>
                  <w:color w:val="0000FF"/>
                </w:rPr>
                <w:t>закон</w:t>
              </w:r>
            </w:hyperlink>
            <w: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1247" w:type="dxa"/>
          </w:tcPr>
          <w:p w:rsidR="00867DCE" w:rsidRDefault="00867DCE">
            <w:pPr>
              <w:pStyle w:val="ConsPlusNormal"/>
              <w:jc w:val="center"/>
            </w:pPr>
            <w:r>
              <w:t>КТ</w:t>
            </w:r>
          </w:p>
        </w:tc>
        <w:tc>
          <w:tcPr>
            <w:tcW w:w="1062" w:type="dxa"/>
          </w:tcPr>
          <w:p w:rsidR="00867DCE" w:rsidRDefault="00867DCE">
            <w:pPr>
              <w:pStyle w:val="ConsPlusNormal"/>
              <w:jc w:val="center"/>
            </w:pPr>
            <w:r>
              <w:t>-</w:t>
            </w:r>
          </w:p>
        </w:tc>
        <w:tc>
          <w:tcPr>
            <w:tcW w:w="1361" w:type="dxa"/>
          </w:tcPr>
          <w:p w:rsidR="00867DCE" w:rsidRDefault="00867DCE">
            <w:pPr>
              <w:pStyle w:val="ConsPlusNormal"/>
              <w:jc w:val="center"/>
            </w:pPr>
            <w:r>
              <w:t>2017-2020 гг.</w:t>
            </w:r>
          </w:p>
        </w:tc>
        <w:tc>
          <w:tcPr>
            <w:tcW w:w="2721" w:type="dxa"/>
          </w:tcPr>
          <w:p w:rsidR="00867DCE" w:rsidRDefault="00867DCE">
            <w:pPr>
              <w:pStyle w:val="ConsPlusNormal"/>
              <w:jc w:val="center"/>
            </w:pPr>
            <w:r>
              <w:t>Обеспечение доступности для инвалидов метро</w:t>
            </w:r>
          </w:p>
        </w:tc>
      </w:tr>
      <w:tr w:rsidR="00867DCE">
        <w:tc>
          <w:tcPr>
            <w:tcW w:w="784" w:type="dxa"/>
          </w:tcPr>
          <w:p w:rsidR="00867DCE" w:rsidRDefault="00867DCE">
            <w:pPr>
              <w:pStyle w:val="ConsPlusNormal"/>
              <w:jc w:val="center"/>
            </w:pPr>
            <w:r>
              <w:t>1.8.3.3</w:t>
            </w:r>
          </w:p>
        </w:tc>
        <w:tc>
          <w:tcPr>
            <w:tcW w:w="2948" w:type="dxa"/>
          </w:tcPr>
          <w:p w:rsidR="00867DCE" w:rsidRDefault="00867DCE">
            <w:pPr>
              <w:pStyle w:val="ConsPlusNormal"/>
              <w:jc w:val="center"/>
            </w:pPr>
            <w:r>
              <w:t xml:space="preserve">Оборудование городских причалов общего пользования и иных объектов инфраструктуры водного транспорта на реках и каналах Санкт-Петербурга для использования </w:t>
            </w:r>
            <w:r>
              <w:lastRenderedPageBreak/>
              <w:t>инвалидами и маломобильными группами населения</w:t>
            </w:r>
          </w:p>
        </w:tc>
        <w:tc>
          <w:tcPr>
            <w:tcW w:w="3458" w:type="dxa"/>
          </w:tcPr>
          <w:p w:rsidR="00867DCE" w:rsidRDefault="00867DCE">
            <w:pPr>
              <w:pStyle w:val="ConsPlusNormal"/>
              <w:jc w:val="center"/>
            </w:pPr>
            <w:r>
              <w:lastRenderedPageBreak/>
              <w:t xml:space="preserve">Федеральный </w:t>
            </w:r>
            <w:hyperlink r:id="rId66" w:history="1">
              <w:r>
                <w:rPr>
                  <w:color w:val="0000FF"/>
                </w:rPr>
                <w:t>закон</w:t>
              </w:r>
            </w:hyperlink>
            <w: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1247" w:type="dxa"/>
          </w:tcPr>
          <w:p w:rsidR="00867DCE" w:rsidRDefault="00867DCE">
            <w:pPr>
              <w:pStyle w:val="ConsPlusNormal"/>
              <w:jc w:val="center"/>
            </w:pPr>
            <w:r>
              <w:t>КТ</w:t>
            </w:r>
          </w:p>
        </w:tc>
        <w:tc>
          <w:tcPr>
            <w:tcW w:w="1062" w:type="dxa"/>
          </w:tcPr>
          <w:p w:rsidR="00867DCE" w:rsidRDefault="00867DCE">
            <w:pPr>
              <w:pStyle w:val="ConsPlusNormal"/>
              <w:jc w:val="center"/>
            </w:pPr>
            <w:r>
              <w:t>-</w:t>
            </w:r>
          </w:p>
        </w:tc>
        <w:tc>
          <w:tcPr>
            <w:tcW w:w="1361" w:type="dxa"/>
          </w:tcPr>
          <w:p w:rsidR="00867DCE" w:rsidRDefault="00867DCE">
            <w:pPr>
              <w:pStyle w:val="ConsPlusNormal"/>
              <w:jc w:val="center"/>
            </w:pPr>
            <w:r>
              <w:t>2017-2020 гг.</w:t>
            </w:r>
          </w:p>
        </w:tc>
        <w:tc>
          <w:tcPr>
            <w:tcW w:w="2721" w:type="dxa"/>
          </w:tcPr>
          <w:p w:rsidR="00867DCE" w:rsidRDefault="00867DCE">
            <w:pPr>
              <w:pStyle w:val="ConsPlusNormal"/>
              <w:jc w:val="center"/>
            </w:pPr>
            <w:r>
              <w:t>Обеспечение доступности для инвалидов инфраструктуры водного транспорта</w:t>
            </w:r>
          </w:p>
        </w:tc>
      </w:tr>
      <w:tr w:rsidR="00867DCE">
        <w:tc>
          <w:tcPr>
            <w:tcW w:w="784" w:type="dxa"/>
          </w:tcPr>
          <w:p w:rsidR="00867DCE" w:rsidRDefault="00867DCE">
            <w:pPr>
              <w:pStyle w:val="ConsPlusNormal"/>
              <w:jc w:val="center"/>
              <w:outlineLvl w:val="3"/>
            </w:pPr>
            <w:r>
              <w:lastRenderedPageBreak/>
              <w:t>1.9</w:t>
            </w:r>
          </w:p>
        </w:tc>
        <w:tc>
          <w:tcPr>
            <w:tcW w:w="12797" w:type="dxa"/>
            <w:gridSpan w:val="6"/>
          </w:tcPr>
          <w:p w:rsidR="00867DCE" w:rsidRDefault="00867DCE">
            <w:pPr>
              <w:pStyle w:val="ConsPlusNormal"/>
              <w:jc w:val="center"/>
            </w:pPr>
            <w:r>
              <w:t>В сфере жилищно-коммунального хозяйства</w:t>
            </w:r>
          </w:p>
        </w:tc>
      </w:tr>
      <w:tr w:rsidR="00867DCE">
        <w:tc>
          <w:tcPr>
            <w:tcW w:w="784" w:type="dxa"/>
          </w:tcPr>
          <w:p w:rsidR="00867DCE" w:rsidRDefault="00867DCE">
            <w:pPr>
              <w:pStyle w:val="ConsPlusNormal"/>
              <w:jc w:val="center"/>
            </w:pPr>
            <w:r>
              <w:t>1.9.1</w:t>
            </w:r>
          </w:p>
        </w:tc>
        <w:tc>
          <w:tcPr>
            <w:tcW w:w="2948" w:type="dxa"/>
          </w:tcPr>
          <w:p w:rsidR="00867DCE" w:rsidRDefault="00867DCE">
            <w:pPr>
              <w:pStyle w:val="ConsPlusNormal"/>
              <w:jc w:val="center"/>
            </w:pPr>
            <w:r>
              <w:t xml:space="preserve">Обеспечение проведения капитального ремонта общего имущества в многоквартирных домах в Санкт-Петербурге в целях реализации </w:t>
            </w:r>
            <w:hyperlink r:id="rId67" w:history="1">
              <w:r>
                <w:rPr>
                  <w:color w:val="0000FF"/>
                </w:rPr>
                <w:t>Закона</w:t>
              </w:r>
            </w:hyperlink>
            <w:r>
              <w:t xml:space="preserve"> Санкт-Петербурга от 04.12.2013 N 690-120 "О капитальном ремонте общего имущества в многоквартирных домах в Санкт-Петербурге" и </w:t>
            </w:r>
            <w:hyperlink r:id="rId68" w:history="1">
              <w:r>
                <w:rPr>
                  <w:color w:val="0000FF"/>
                </w:rPr>
                <w:t>постановления</w:t>
              </w:r>
            </w:hyperlink>
            <w:r>
              <w:t xml:space="preserve"> Правительства Санкт-Петербурга от 18.02.2014 N 84 "О региональной программе капитального ремонта общего имущества в многоквартирных домах в Санкт-Петербурге"</w:t>
            </w:r>
          </w:p>
        </w:tc>
        <w:tc>
          <w:tcPr>
            <w:tcW w:w="3458" w:type="dxa"/>
          </w:tcPr>
          <w:p w:rsidR="00867DCE" w:rsidRDefault="00867DCE">
            <w:pPr>
              <w:pStyle w:val="ConsPlusNormal"/>
              <w:jc w:val="center"/>
            </w:pPr>
            <w:hyperlink r:id="rId69" w:history="1">
              <w:r>
                <w:rPr>
                  <w:color w:val="0000FF"/>
                </w:rPr>
                <w:t>Постановление</w:t>
              </w:r>
            </w:hyperlink>
            <w:r>
              <w:t xml:space="preserve"> Правительства Санкт-Петербурга от 23.06.2014 N 491 "О государственной программе Санкт-Петербурга "Обеспечение доступным жильем и жилищно-коммунальными услугами жителей Санкт-Петербурга" на 2015-2020 годы"</w:t>
            </w:r>
          </w:p>
        </w:tc>
        <w:tc>
          <w:tcPr>
            <w:tcW w:w="1247" w:type="dxa"/>
          </w:tcPr>
          <w:p w:rsidR="00867DCE" w:rsidRDefault="00867DCE">
            <w:pPr>
              <w:pStyle w:val="ConsPlusNormal"/>
              <w:jc w:val="center"/>
            </w:pPr>
            <w:r>
              <w:t>ЖК</w:t>
            </w:r>
          </w:p>
        </w:tc>
        <w:tc>
          <w:tcPr>
            <w:tcW w:w="1062" w:type="dxa"/>
          </w:tcPr>
          <w:p w:rsidR="00867DCE" w:rsidRDefault="00867DCE">
            <w:pPr>
              <w:pStyle w:val="ConsPlusNormal"/>
              <w:jc w:val="center"/>
            </w:pPr>
            <w:r>
              <w:t>АР</w:t>
            </w:r>
          </w:p>
        </w:tc>
        <w:tc>
          <w:tcPr>
            <w:tcW w:w="1361" w:type="dxa"/>
          </w:tcPr>
          <w:p w:rsidR="00867DCE" w:rsidRDefault="00867DCE">
            <w:pPr>
              <w:pStyle w:val="ConsPlusNormal"/>
              <w:jc w:val="center"/>
            </w:pPr>
            <w:r>
              <w:t>2016-2020 гг.</w:t>
            </w:r>
          </w:p>
        </w:tc>
        <w:tc>
          <w:tcPr>
            <w:tcW w:w="2721" w:type="dxa"/>
          </w:tcPr>
          <w:p w:rsidR="00867DCE" w:rsidRDefault="00867DCE">
            <w:pPr>
              <w:pStyle w:val="ConsPlusNormal"/>
              <w:jc w:val="center"/>
            </w:pPr>
            <w:r>
              <w:t>Обеспечение доступности при выполнении работ по капитальному ремонту фасадов и(или) лифтов многоквартирных домов установки специальных подъемников и пандусов с поручнями и ограждениями, грузовых лифтов и иных технических устройств, обеспечивающих беспрепятственное перемещение инвалидов от жилого помещения до улицы</w:t>
            </w:r>
          </w:p>
        </w:tc>
      </w:tr>
      <w:tr w:rsidR="00867DCE">
        <w:tc>
          <w:tcPr>
            <w:tcW w:w="784" w:type="dxa"/>
          </w:tcPr>
          <w:p w:rsidR="00867DCE" w:rsidRDefault="00867DCE">
            <w:pPr>
              <w:pStyle w:val="ConsPlusNormal"/>
              <w:jc w:val="center"/>
            </w:pPr>
            <w:r>
              <w:t>1.9.2</w:t>
            </w:r>
          </w:p>
        </w:tc>
        <w:tc>
          <w:tcPr>
            <w:tcW w:w="2948" w:type="dxa"/>
          </w:tcPr>
          <w:p w:rsidR="00867DCE" w:rsidRDefault="00867DCE">
            <w:pPr>
              <w:pStyle w:val="ConsPlusNormal"/>
              <w:jc w:val="center"/>
            </w:pPr>
            <w:r>
              <w:t>Обеспечение условий доступности для инвалидов жилых помещений и общего имущества в многоквартирном доме</w:t>
            </w:r>
          </w:p>
        </w:tc>
        <w:tc>
          <w:tcPr>
            <w:tcW w:w="3458" w:type="dxa"/>
          </w:tcPr>
          <w:p w:rsidR="00867DCE" w:rsidRDefault="00867DCE">
            <w:pPr>
              <w:pStyle w:val="ConsPlusNormal"/>
              <w:jc w:val="center"/>
            </w:pPr>
            <w:hyperlink r:id="rId70" w:history="1">
              <w:r>
                <w:rPr>
                  <w:color w:val="0000FF"/>
                </w:rPr>
                <w:t>Постановление</w:t>
              </w:r>
            </w:hyperlink>
            <w:r>
              <w:t xml:space="preserve">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w:t>
            </w:r>
          </w:p>
          <w:p w:rsidR="00867DCE" w:rsidRDefault="00867DCE">
            <w:pPr>
              <w:pStyle w:val="ConsPlusNormal"/>
              <w:jc w:val="center"/>
            </w:pPr>
            <w:hyperlink r:id="rId71" w:history="1">
              <w:r>
                <w:rPr>
                  <w:color w:val="0000FF"/>
                </w:rPr>
                <w:t>постановление</w:t>
              </w:r>
            </w:hyperlink>
            <w:r>
              <w:t xml:space="preserve"> Правительства </w:t>
            </w:r>
            <w:r>
              <w:lastRenderedPageBreak/>
              <w:t>Санкт-Петербурга от 24.05.2017 N 389 "О реализации постановления Правительства Российской Федерации от 09.07.2016 N 649"</w:t>
            </w:r>
          </w:p>
        </w:tc>
        <w:tc>
          <w:tcPr>
            <w:tcW w:w="1247" w:type="dxa"/>
          </w:tcPr>
          <w:p w:rsidR="00867DCE" w:rsidRDefault="00867DCE">
            <w:pPr>
              <w:pStyle w:val="ConsPlusNormal"/>
              <w:jc w:val="center"/>
            </w:pPr>
            <w:r>
              <w:lastRenderedPageBreak/>
              <w:t>ЖК</w:t>
            </w:r>
          </w:p>
        </w:tc>
        <w:tc>
          <w:tcPr>
            <w:tcW w:w="1062" w:type="dxa"/>
          </w:tcPr>
          <w:p w:rsidR="00867DCE" w:rsidRDefault="00867DCE">
            <w:pPr>
              <w:pStyle w:val="ConsPlusNormal"/>
              <w:jc w:val="center"/>
            </w:pPr>
            <w:r>
              <w:t>АР</w:t>
            </w:r>
          </w:p>
        </w:tc>
        <w:tc>
          <w:tcPr>
            <w:tcW w:w="1361" w:type="dxa"/>
          </w:tcPr>
          <w:p w:rsidR="00867DCE" w:rsidRDefault="00867DCE">
            <w:pPr>
              <w:pStyle w:val="ConsPlusNormal"/>
              <w:jc w:val="center"/>
            </w:pPr>
            <w:r>
              <w:t>2017-2020 гг.</w:t>
            </w:r>
          </w:p>
        </w:tc>
        <w:tc>
          <w:tcPr>
            <w:tcW w:w="2721" w:type="dxa"/>
          </w:tcPr>
          <w:p w:rsidR="00867DCE" w:rsidRDefault="00867DCE">
            <w:pPr>
              <w:pStyle w:val="ConsPlusNormal"/>
              <w:jc w:val="center"/>
            </w:pPr>
            <w:r>
              <w:t>Обеспечение доступности для инвалидов жилых помещений и общего имущества в многоквартирном доме</w:t>
            </w:r>
          </w:p>
        </w:tc>
      </w:tr>
      <w:tr w:rsidR="00867DCE">
        <w:tc>
          <w:tcPr>
            <w:tcW w:w="784" w:type="dxa"/>
          </w:tcPr>
          <w:p w:rsidR="00867DCE" w:rsidRDefault="00867DCE">
            <w:pPr>
              <w:pStyle w:val="ConsPlusNormal"/>
              <w:jc w:val="center"/>
            </w:pPr>
            <w:r>
              <w:lastRenderedPageBreak/>
              <w:t>1.9.3</w:t>
            </w:r>
          </w:p>
        </w:tc>
        <w:tc>
          <w:tcPr>
            <w:tcW w:w="2948" w:type="dxa"/>
          </w:tcPr>
          <w:p w:rsidR="00867DCE" w:rsidRDefault="00867DCE">
            <w:pPr>
              <w:pStyle w:val="ConsPlusNormal"/>
              <w:jc w:val="center"/>
            </w:pPr>
            <w:r>
              <w:t>Обеспечение жилыми помещениями инвалидов, пользующихся в связи с заболеванием креслами-колясками, при признании жилых помещений непригодными для проживания указанных категорий граждан</w:t>
            </w:r>
          </w:p>
        </w:tc>
        <w:tc>
          <w:tcPr>
            <w:tcW w:w="3458" w:type="dxa"/>
          </w:tcPr>
          <w:p w:rsidR="00867DCE" w:rsidRDefault="00867DCE">
            <w:pPr>
              <w:pStyle w:val="ConsPlusNormal"/>
              <w:jc w:val="center"/>
            </w:pPr>
            <w:r>
              <w:t xml:space="preserve">Жилищный </w:t>
            </w:r>
            <w:hyperlink r:id="rId72" w:history="1">
              <w:r>
                <w:rPr>
                  <w:color w:val="0000FF"/>
                </w:rPr>
                <w:t>кодекс</w:t>
              </w:r>
            </w:hyperlink>
            <w:r>
              <w:t xml:space="preserve"> Российской Федерации,</w:t>
            </w:r>
          </w:p>
          <w:p w:rsidR="00867DCE" w:rsidRDefault="00867DCE">
            <w:pPr>
              <w:pStyle w:val="ConsPlusNormal"/>
              <w:jc w:val="center"/>
            </w:pPr>
            <w:hyperlink r:id="rId73" w:history="1">
              <w:r>
                <w:rPr>
                  <w:color w:val="0000FF"/>
                </w:rPr>
                <w:t>постановление</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67DCE" w:rsidRDefault="00867DCE">
            <w:pPr>
              <w:pStyle w:val="ConsPlusNormal"/>
              <w:jc w:val="center"/>
            </w:pPr>
            <w:hyperlink r:id="rId74" w:history="1">
              <w:r>
                <w:rPr>
                  <w:color w:val="0000FF"/>
                </w:rPr>
                <w:t>постановление</w:t>
              </w:r>
            </w:hyperlink>
            <w:r>
              <w:t xml:space="preserve"> Правительства Санкт-Петербурга от 23.06.2014 N 491 "О государственной программе Санкт-Петербурга "Обеспечение доступным жильем и жилищно-коммунальными услугами жителей Санкт-Петербурга" на 2015-2020 годы"</w:t>
            </w:r>
          </w:p>
        </w:tc>
        <w:tc>
          <w:tcPr>
            <w:tcW w:w="1247" w:type="dxa"/>
          </w:tcPr>
          <w:p w:rsidR="00867DCE" w:rsidRDefault="00867DCE">
            <w:pPr>
              <w:pStyle w:val="ConsPlusNormal"/>
              <w:jc w:val="center"/>
            </w:pPr>
            <w:r>
              <w:t>ЖК</w:t>
            </w:r>
          </w:p>
        </w:tc>
        <w:tc>
          <w:tcPr>
            <w:tcW w:w="1062" w:type="dxa"/>
          </w:tcPr>
          <w:p w:rsidR="00867DCE" w:rsidRDefault="00867DCE">
            <w:pPr>
              <w:pStyle w:val="ConsPlusNormal"/>
              <w:jc w:val="center"/>
            </w:pPr>
            <w:r>
              <w:t>АР</w:t>
            </w:r>
          </w:p>
        </w:tc>
        <w:tc>
          <w:tcPr>
            <w:tcW w:w="1361" w:type="dxa"/>
          </w:tcPr>
          <w:p w:rsidR="00867DCE" w:rsidRDefault="00867DCE">
            <w:pPr>
              <w:pStyle w:val="ConsPlusNormal"/>
              <w:jc w:val="center"/>
            </w:pPr>
            <w:r>
              <w:t>2016-2020 гг.</w:t>
            </w:r>
          </w:p>
        </w:tc>
        <w:tc>
          <w:tcPr>
            <w:tcW w:w="2721" w:type="dxa"/>
          </w:tcPr>
          <w:p w:rsidR="00867DCE" w:rsidRDefault="00867DCE">
            <w:pPr>
              <w:pStyle w:val="ConsPlusNormal"/>
              <w:jc w:val="center"/>
            </w:pPr>
            <w:r>
              <w:t>Улучшение жилищных условий инвалидов, использующих кресла-коляски</w:t>
            </w:r>
          </w:p>
        </w:tc>
      </w:tr>
      <w:tr w:rsidR="00867DCE">
        <w:tc>
          <w:tcPr>
            <w:tcW w:w="784" w:type="dxa"/>
          </w:tcPr>
          <w:p w:rsidR="00867DCE" w:rsidRDefault="00867DCE">
            <w:pPr>
              <w:pStyle w:val="ConsPlusNormal"/>
              <w:jc w:val="center"/>
            </w:pPr>
            <w:r>
              <w:t>1.9.4</w:t>
            </w:r>
          </w:p>
        </w:tc>
        <w:tc>
          <w:tcPr>
            <w:tcW w:w="2948" w:type="dxa"/>
          </w:tcPr>
          <w:p w:rsidR="00867DCE" w:rsidRDefault="00867DCE">
            <w:pPr>
              <w:pStyle w:val="ConsPlusNormal"/>
              <w:jc w:val="center"/>
            </w:pPr>
            <w:r>
              <w:t xml:space="preserve">Улучшение жилищных условий семей с детьми-инвалидами и инвалидов, принятых на учет в качестве нуждающихся в жилых помещениях либо на учет нуждающихся в содействии Санкт-Петербурга в </w:t>
            </w:r>
            <w:r>
              <w:lastRenderedPageBreak/>
              <w:t>улучшении жилищных условий, в соответствии с годовыми жилищными планами</w:t>
            </w:r>
          </w:p>
        </w:tc>
        <w:tc>
          <w:tcPr>
            <w:tcW w:w="3458" w:type="dxa"/>
          </w:tcPr>
          <w:p w:rsidR="00867DCE" w:rsidRDefault="00867DCE">
            <w:pPr>
              <w:pStyle w:val="ConsPlusNormal"/>
              <w:jc w:val="center"/>
            </w:pPr>
            <w:hyperlink r:id="rId75" w:history="1">
              <w:r>
                <w:rPr>
                  <w:color w:val="0000FF"/>
                </w:rPr>
                <w:t>Закон</w:t>
              </w:r>
            </w:hyperlink>
            <w:r>
              <w:t xml:space="preserve"> Санкт-Петербурга от 30.06.2005 N 407-65 "О порядке ведения учета граждан в качестве нуждающихся в жилых помещениях и предоставлении жилых помещений по договорам социального найма в Санкт-Петербурге",</w:t>
            </w:r>
          </w:p>
          <w:p w:rsidR="00867DCE" w:rsidRDefault="00867DCE">
            <w:pPr>
              <w:pStyle w:val="ConsPlusNormal"/>
              <w:jc w:val="center"/>
            </w:pPr>
            <w:hyperlink r:id="rId76" w:history="1">
              <w:r>
                <w:rPr>
                  <w:color w:val="0000FF"/>
                </w:rPr>
                <w:t>Закон</w:t>
              </w:r>
            </w:hyperlink>
            <w:r>
              <w:t xml:space="preserve"> Санкт-Петербурга от 07.07.2004 N 409-61 "О содействии Санкт-Петербурга в улучшении жилищных условий граждан",</w:t>
            </w:r>
          </w:p>
          <w:p w:rsidR="00867DCE" w:rsidRDefault="00867DCE">
            <w:pPr>
              <w:pStyle w:val="ConsPlusNormal"/>
              <w:jc w:val="center"/>
            </w:pPr>
            <w:hyperlink r:id="rId77" w:history="1">
              <w:r>
                <w:rPr>
                  <w:color w:val="0000FF"/>
                </w:rPr>
                <w:t>постановление</w:t>
              </w:r>
            </w:hyperlink>
            <w:r>
              <w:t xml:space="preserve"> Правительства Санкт-Петербурга от 23.06.2014 N 491 "О государственной программе Санкт-Петербурга "Обеспечение доступным жильем и жилищно-коммунальными услугами жителей Санкт-Петербурга" на 2015-2020 годы"</w:t>
            </w:r>
          </w:p>
        </w:tc>
        <w:tc>
          <w:tcPr>
            <w:tcW w:w="1247" w:type="dxa"/>
          </w:tcPr>
          <w:p w:rsidR="00867DCE" w:rsidRDefault="00867DCE">
            <w:pPr>
              <w:pStyle w:val="ConsPlusNormal"/>
              <w:jc w:val="center"/>
            </w:pPr>
            <w:r>
              <w:lastRenderedPageBreak/>
              <w:t>ЖК</w:t>
            </w:r>
          </w:p>
        </w:tc>
        <w:tc>
          <w:tcPr>
            <w:tcW w:w="1062" w:type="dxa"/>
          </w:tcPr>
          <w:p w:rsidR="00867DCE" w:rsidRDefault="00867DCE">
            <w:pPr>
              <w:pStyle w:val="ConsPlusNormal"/>
              <w:jc w:val="center"/>
            </w:pPr>
            <w:r>
              <w:t>АР</w:t>
            </w:r>
          </w:p>
        </w:tc>
        <w:tc>
          <w:tcPr>
            <w:tcW w:w="1361" w:type="dxa"/>
          </w:tcPr>
          <w:p w:rsidR="00867DCE" w:rsidRDefault="00867DCE">
            <w:pPr>
              <w:pStyle w:val="ConsPlusNormal"/>
              <w:jc w:val="center"/>
            </w:pPr>
            <w:r>
              <w:t>2016-2020 гг.</w:t>
            </w:r>
          </w:p>
        </w:tc>
        <w:tc>
          <w:tcPr>
            <w:tcW w:w="2721" w:type="dxa"/>
          </w:tcPr>
          <w:p w:rsidR="00867DCE" w:rsidRDefault="00867DCE">
            <w:pPr>
              <w:pStyle w:val="ConsPlusNormal"/>
              <w:jc w:val="center"/>
            </w:pPr>
            <w:r>
              <w:t>Улучшение жилищных условий семей с детьми-инвалидами и инвалидов</w:t>
            </w:r>
          </w:p>
        </w:tc>
      </w:tr>
      <w:tr w:rsidR="00867DCE">
        <w:tc>
          <w:tcPr>
            <w:tcW w:w="784" w:type="dxa"/>
          </w:tcPr>
          <w:p w:rsidR="00867DCE" w:rsidRDefault="00867DCE">
            <w:pPr>
              <w:pStyle w:val="ConsPlusNormal"/>
              <w:jc w:val="center"/>
            </w:pPr>
            <w:r>
              <w:lastRenderedPageBreak/>
              <w:t>1.9.5</w:t>
            </w:r>
          </w:p>
        </w:tc>
        <w:tc>
          <w:tcPr>
            <w:tcW w:w="2948" w:type="dxa"/>
          </w:tcPr>
          <w:p w:rsidR="00867DCE" w:rsidRDefault="00867DCE">
            <w:pPr>
              <w:pStyle w:val="ConsPlusNormal"/>
              <w:jc w:val="center"/>
            </w:pPr>
            <w:r>
              <w:t>Улучшение жилищных условий граждан, страдающих тяжелыми формами хронических заболеваний, при которых невозможно совместное проживание граждан в одной квартире</w:t>
            </w:r>
          </w:p>
        </w:tc>
        <w:tc>
          <w:tcPr>
            <w:tcW w:w="3458" w:type="dxa"/>
          </w:tcPr>
          <w:p w:rsidR="00867DCE" w:rsidRDefault="00867DCE">
            <w:pPr>
              <w:pStyle w:val="ConsPlusNormal"/>
              <w:jc w:val="center"/>
            </w:pPr>
            <w:r>
              <w:t xml:space="preserve">Жилищный </w:t>
            </w:r>
            <w:hyperlink r:id="rId78" w:history="1">
              <w:r>
                <w:rPr>
                  <w:color w:val="0000FF"/>
                </w:rPr>
                <w:t>кодекс</w:t>
              </w:r>
            </w:hyperlink>
            <w:r>
              <w:t xml:space="preserve"> Российской Федерации,</w:t>
            </w:r>
          </w:p>
          <w:p w:rsidR="00867DCE" w:rsidRDefault="00867DCE">
            <w:pPr>
              <w:pStyle w:val="ConsPlusNormal"/>
              <w:jc w:val="center"/>
            </w:pPr>
            <w:hyperlink r:id="rId79" w:history="1">
              <w:r>
                <w:rPr>
                  <w:color w:val="0000FF"/>
                </w:rPr>
                <w:t>постановление</w:t>
              </w:r>
            </w:hyperlink>
            <w:r>
              <w:t xml:space="preserve">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w:t>
            </w:r>
          </w:p>
        </w:tc>
        <w:tc>
          <w:tcPr>
            <w:tcW w:w="1247" w:type="dxa"/>
          </w:tcPr>
          <w:p w:rsidR="00867DCE" w:rsidRDefault="00867DCE">
            <w:pPr>
              <w:pStyle w:val="ConsPlusNormal"/>
              <w:jc w:val="center"/>
            </w:pPr>
            <w:r>
              <w:t>ЖК</w:t>
            </w:r>
          </w:p>
        </w:tc>
        <w:tc>
          <w:tcPr>
            <w:tcW w:w="1062" w:type="dxa"/>
          </w:tcPr>
          <w:p w:rsidR="00867DCE" w:rsidRDefault="00867DCE">
            <w:pPr>
              <w:pStyle w:val="ConsPlusNormal"/>
              <w:jc w:val="center"/>
            </w:pPr>
            <w:r>
              <w:t>АР</w:t>
            </w:r>
          </w:p>
        </w:tc>
        <w:tc>
          <w:tcPr>
            <w:tcW w:w="1361" w:type="dxa"/>
          </w:tcPr>
          <w:p w:rsidR="00867DCE" w:rsidRDefault="00867DCE">
            <w:pPr>
              <w:pStyle w:val="ConsPlusNormal"/>
              <w:jc w:val="center"/>
            </w:pPr>
            <w:r>
              <w:t>2016-2020 гг.</w:t>
            </w:r>
          </w:p>
        </w:tc>
        <w:tc>
          <w:tcPr>
            <w:tcW w:w="2721" w:type="dxa"/>
          </w:tcPr>
          <w:p w:rsidR="00867DCE" w:rsidRDefault="00867DCE">
            <w:pPr>
              <w:pStyle w:val="ConsPlusNormal"/>
              <w:jc w:val="center"/>
            </w:pPr>
            <w:r>
              <w:t>Улучшение жилищных условий отдельных категорий инвалидов</w:t>
            </w:r>
          </w:p>
        </w:tc>
      </w:tr>
      <w:tr w:rsidR="00867DCE">
        <w:tc>
          <w:tcPr>
            <w:tcW w:w="784" w:type="dxa"/>
          </w:tcPr>
          <w:p w:rsidR="00867DCE" w:rsidRDefault="00867DCE">
            <w:pPr>
              <w:pStyle w:val="ConsPlusNormal"/>
              <w:jc w:val="center"/>
            </w:pPr>
            <w:r>
              <w:t>1.9.6</w:t>
            </w:r>
          </w:p>
        </w:tc>
        <w:tc>
          <w:tcPr>
            <w:tcW w:w="2948" w:type="dxa"/>
          </w:tcPr>
          <w:p w:rsidR="00867DCE" w:rsidRDefault="00867DCE">
            <w:pPr>
              <w:pStyle w:val="ConsPlusNormal"/>
              <w:jc w:val="center"/>
            </w:pPr>
            <w:r>
              <w:t>Проектирование, строительство и реконструкция объектов в сфере жилищного хозяйства в рамках Адресной инвестиционной программы Санкт-Петербурга</w:t>
            </w:r>
          </w:p>
        </w:tc>
        <w:tc>
          <w:tcPr>
            <w:tcW w:w="3458" w:type="dxa"/>
          </w:tcPr>
          <w:p w:rsidR="00867DCE" w:rsidRDefault="00867DCE">
            <w:pPr>
              <w:pStyle w:val="ConsPlusNormal"/>
              <w:jc w:val="center"/>
            </w:pPr>
            <w:hyperlink r:id="rId80" w:history="1">
              <w:r>
                <w:rPr>
                  <w:color w:val="0000FF"/>
                </w:rPr>
                <w:t>Постановление</w:t>
              </w:r>
            </w:hyperlink>
            <w:r>
              <w:t xml:space="preserve"> Правительства Санкт-Петербурга от 23.06.2014 N 491 "О государственной программе Санкт-Петербурга "Обеспечение доступным жильем и жилищно-коммунальными услугами жителей Санкт-Петербурга" на 2015-2020 годы"</w:t>
            </w:r>
          </w:p>
        </w:tc>
        <w:tc>
          <w:tcPr>
            <w:tcW w:w="1247" w:type="dxa"/>
          </w:tcPr>
          <w:p w:rsidR="00867DCE" w:rsidRDefault="00867DCE">
            <w:pPr>
              <w:pStyle w:val="ConsPlusNormal"/>
              <w:jc w:val="center"/>
            </w:pPr>
            <w:r>
              <w:t>КС</w:t>
            </w:r>
          </w:p>
        </w:tc>
        <w:tc>
          <w:tcPr>
            <w:tcW w:w="1062" w:type="dxa"/>
          </w:tcPr>
          <w:p w:rsidR="00867DCE" w:rsidRDefault="00867DCE">
            <w:pPr>
              <w:pStyle w:val="ConsPlusNormal"/>
              <w:jc w:val="center"/>
            </w:pPr>
            <w:r>
              <w:t>-</w:t>
            </w:r>
          </w:p>
        </w:tc>
        <w:tc>
          <w:tcPr>
            <w:tcW w:w="1361" w:type="dxa"/>
          </w:tcPr>
          <w:p w:rsidR="00867DCE" w:rsidRDefault="00867DCE">
            <w:pPr>
              <w:pStyle w:val="ConsPlusNormal"/>
              <w:jc w:val="center"/>
            </w:pPr>
            <w:r>
              <w:t>2016-2020 гг.</w:t>
            </w:r>
          </w:p>
        </w:tc>
        <w:tc>
          <w:tcPr>
            <w:tcW w:w="2721" w:type="dxa"/>
          </w:tcPr>
          <w:p w:rsidR="00867DCE" w:rsidRDefault="00867DCE">
            <w:pPr>
              <w:pStyle w:val="ConsPlusNormal"/>
              <w:jc w:val="center"/>
            </w:pPr>
            <w:r>
              <w:t>Обеспечение доступа инвалидов к вновь вводимым объектам капитального строительства государственной собственности Санкт-Петербурга в сфере жилищного хозяйства</w:t>
            </w:r>
          </w:p>
        </w:tc>
      </w:tr>
      <w:tr w:rsidR="00867DCE">
        <w:tc>
          <w:tcPr>
            <w:tcW w:w="784" w:type="dxa"/>
          </w:tcPr>
          <w:p w:rsidR="00867DCE" w:rsidRDefault="00867DCE">
            <w:pPr>
              <w:pStyle w:val="ConsPlusNormal"/>
              <w:jc w:val="center"/>
              <w:outlineLvl w:val="3"/>
            </w:pPr>
            <w:r>
              <w:lastRenderedPageBreak/>
              <w:t>1.10</w:t>
            </w:r>
          </w:p>
        </w:tc>
        <w:tc>
          <w:tcPr>
            <w:tcW w:w="12797" w:type="dxa"/>
            <w:gridSpan w:val="6"/>
          </w:tcPr>
          <w:p w:rsidR="00867DCE" w:rsidRDefault="00867DCE">
            <w:pPr>
              <w:pStyle w:val="ConsPlusNormal"/>
              <w:jc w:val="center"/>
            </w:pPr>
            <w:r>
              <w:t>В сфере градостроительной политики</w:t>
            </w:r>
          </w:p>
        </w:tc>
      </w:tr>
      <w:tr w:rsidR="00867DCE">
        <w:tc>
          <w:tcPr>
            <w:tcW w:w="784" w:type="dxa"/>
          </w:tcPr>
          <w:p w:rsidR="00867DCE" w:rsidRDefault="00867DCE">
            <w:pPr>
              <w:pStyle w:val="ConsPlusNormal"/>
              <w:jc w:val="center"/>
            </w:pPr>
            <w:r>
              <w:t>1.10.1</w:t>
            </w:r>
          </w:p>
        </w:tc>
        <w:tc>
          <w:tcPr>
            <w:tcW w:w="2948" w:type="dxa"/>
          </w:tcPr>
          <w:p w:rsidR="00867DCE" w:rsidRDefault="00867DCE">
            <w:pPr>
              <w:pStyle w:val="ConsPlusNormal"/>
              <w:jc w:val="center"/>
            </w:pPr>
            <w:r>
              <w:t>Оценка соответствия подлежащей государственной экспертизе проектной документации требованиям технических регламентов, в том числе требованиям по обеспечению доступности общественных, жилых и производственных зданий для инвалидов и маломобильных групп населения</w:t>
            </w:r>
          </w:p>
        </w:tc>
        <w:tc>
          <w:tcPr>
            <w:tcW w:w="3458" w:type="dxa"/>
          </w:tcPr>
          <w:p w:rsidR="00867DCE" w:rsidRDefault="00867DCE">
            <w:pPr>
              <w:pStyle w:val="ConsPlusNormal"/>
              <w:jc w:val="center"/>
            </w:pPr>
            <w:r>
              <w:t xml:space="preserve">Градостроительный </w:t>
            </w:r>
            <w:hyperlink r:id="rId81" w:history="1">
              <w:r>
                <w:rPr>
                  <w:color w:val="0000FF"/>
                </w:rPr>
                <w:t>кодекс</w:t>
              </w:r>
            </w:hyperlink>
            <w:r>
              <w:t xml:space="preserve"> Российской Федерации,</w:t>
            </w:r>
          </w:p>
          <w:p w:rsidR="00867DCE" w:rsidRDefault="00867DCE">
            <w:pPr>
              <w:pStyle w:val="ConsPlusNormal"/>
              <w:jc w:val="center"/>
            </w:pPr>
            <w:hyperlink r:id="rId82" w:history="1">
              <w:r>
                <w:rPr>
                  <w:color w:val="0000FF"/>
                </w:rPr>
                <w:t>Закон</w:t>
              </w:r>
            </w:hyperlink>
            <w:r>
              <w:t xml:space="preserve"> Санкт-Петербурга от 28.10.2009 N 508-100 "О градостроительной деятельности в Санкт-Петербурге"</w:t>
            </w:r>
          </w:p>
        </w:tc>
        <w:tc>
          <w:tcPr>
            <w:tcW w:w="1247" w:type="dxa"/>
          </w:tcPr>
          <w:p w:rsidR="00867DCE" w:rsidRDefault="00867DCE">
            <w:pPr>
              <w:pStyle w:val="ConsPlusNormal"/>
              <w:jc w:val="center"/>
            </w:pPr>
            <w:r>
              <w:t>СГСНЭ</w:t>
            </w:r>
          </w:p>
        </w:tc>
        <w:tc>
          <w:tcPr>
            <w:tcW w:w="1062" w:type="dxa"/>
          </w:tcPr>
          <w:p w:rsidR="00867DCE" w:rsidRDefault="00867DCE">
            <w:pPr>
              <w:pStyle w:val="ConsPlusNormal"/>
              <w:jc w:val="center"/>
            </w:pPr>
            <w:r>
              <w:t>-</w:t>
            </w:r>
          </w:p>
        </w:tc>
        <w:tc>
          <w:tcPr>
            <w:tcW w:w="1361" w:type="dxa"/>
          </w:tcPr>
          <w:p w:rsidR="00867DCE" w:rsidRDefault="00867DCE">
            <w:pPr>
              <w:pStyle w:val="ConsPlusNormal"/>
              <w:jc w:val="center"/>
            </w:pPr>
            <w:r>
              <w:t>2016-2020 гг.</w:t>
            </w:r>
          </w:p>
        </w:tc>
        <w:tc>
          <w:tcPr>
            <w:tcW w:w="2721" w:type="dxa"/>
          </w:tcPr>
          <w:p w:rsidR="00867DCE" w:rsidRDefault="00867DCE">
            <w:pPr>
              <w:pStyle w:val="ConsPlusNormal"/>
              <w:jc w:val="center"/>
            </w:pPr>
            <w:r>
              <w:t>Обеспечение соответствия объектов нового строительства и реконструкции, проектная документация в отношении которых подлежит государственной экспертизе, требованиям по обеспечению доступности общественных, жилых и производственных зданий для инвалидов и маломобильных групп населения</w:t>
            </w:r>
          </w:p>
        </w:tc>
      </w:tr>
      <w:tr w:rsidR="00867DCE">
        <w:tc>
          <w:tcPr>
            <w:tcW w:w="784" w:type="dxa"/>
          </w:tcPr>
          <w:p w:rsidR="00867DCE" w:rsidRDefault="00867DCE">
            <w:pPr>
              <w:pStyle w:val="ConsPlusNormal"/>
              <w:jc w:val="center"/>
            </w:pPr>
            <w:r>
              <w:t>1.10.2</w:t>
            </w:r>
          </w:p>
        </w:tc>
        <w:tc>
          <w:tcPr>
            <w:tcW w:w="2948" w:type="dxa"/>
          </w:tcPr>
          <w:p w:rsidR="00867DCE" w:rsidRDefault="00867DCE">
            <w:pPr>
              <w:pStyle w:val="ConsPlusNormal"/>
              <w:jc w:val="center"/>
            </w:pPr>
            <w:r>
              <w:t xml:space="preserve">Проверка наличия в проекте благоустройства элементов благоустройства мероприятий по обеспечению беспрепятственного доступа инвалидов к объектам социальной, инженерной и транспортной инфраструктур, к местам отдыха, которые обязательны в соответствии со </w:t>
            </w:r>
            <w:hyperlink r:id="rId83" w:history="1">
              <w:r>
                <w:rPr>
                  <w:color w:val="0000FF"/>
                </w:rPr>
                <w:t>статьей 15</w:t>
              </w:r>
            </w:hyperlink>
            <w:r>
              <w:t xml:space="preserve"> Федерального закона "О социальной защите инвалидов в Российской Федерации"</w:t>
            </w:r>
          </w:p>
        </w:tc>
        <w:tc>
          <w:tcPr>
            <w:tcW w:w="3458" w:type="dxa"/>
          </w:tcPr>
          <w:p w:rsidR="00867DCE" w:rsidRDefault="00867DCE">
            <w:pPr>
              <w:pStyle w:val="ConsPlusNormal"/>
              <w:jc w:val="center"/>
            </w:pPr>
            <w:hyperlink r:id="rId84" w:history="1">
              <w:r>
                <w:rPr>
                  <w:color w:val="0000FF"/>
                </w:rPr>
                <w:t>Постановление</w:t>
              </w:r>
            </w:hyperlink>
            <w:r>
              <w:t xml:space="preserve"> Правительства Санкт-Петербурга от 09.11.2016 N 961 "О Правилах благоустройства территории Санкт-Петербурга и о внесении изменений в некоторые постановления Правительства Санкт-Петербурга"</w:t>
            </w:r>
          </w:p>
        </w:tc>
        <w:tc>
          <w:tcPr>
            <w:tcW w:w="1247" w:type="dxa"/>
          </w:tcPr>
          <w:p w:rsidR="00867DCE" w:rsidRDefault="00867DCE">
            <w:pPr>
              <w:pStyle w:val="ConsPlusNormal"/>
              <w:jc w:val="center"/>
            </w:pPr>
            <w:r>
              <w:t>КГА</w:t>
            </w:r>
          </w:p>
        </w:tc>
        <w:tc>
          <w:tcPr>
            <w:tcW w:w="1062" w:type="dxa"/>
          </w:tcPr>
          <w:p w:rsidR="00867DCE" w:rsidRDefault="00867DCE">
            <w:pPr>
              <w:pStyle w:val="ConsPlusNormal"/>
              <w:jc w:val="center"/>
            </w:pPr>
            <w:r>
              <w:t>-</w:t>
            </w:r>
          </w:p>
        </w:tc>
        <w:tc>
          <w:tcPr>
            <w:tcW w:w="1361" w:type="dxa"/>
          </w:tcPr>
          <w:p w:rsidR="00867DCE" w:rsidRDefault="00867DCE">
            <w:pPr>
              <w:pStyle w:val="ConsPlusNormal"/>
              <w:jc w:val="center"/>
            </w:pPr>
            <w:r>
              <w:t>2017-2020 гг.</w:t>
            </w:r>
          </w:p>
        </w:tc>
        <w:tc>
          <w:tcPr>
            <w:tcW w:w="2721" w:type="dxa"/>
          </w:tcPr>
          <w:p w:rsidR="00867DCE" w:rsidRDefault="00867DCE">
            <w:pPr>
              <w:pStyle w:val="ConsPlusNormal"/>
              <w:jc w:val="center"/>
            </w:pPr>
            <w:r>
              <w:t>Обеспечение соответствия объектов благоустройства и элементов благоустройства требованиям по обеспечению их доступности для инвалидов</w:t>
            </w:r>
          </w:p>
        </w:tc>
      </w:tr>
      <w:tr w:rsidR="00867DCE">
        <w:tc>
          <w:tcPr>
            <w:tcW w:w="784" w:type="dxa"/>
          </w:tcPr>
          <w:p w:rsidR="00867DCE" w:rsidRDefault="00867DCE">
            <w:pPr>
              <w:pStyle w:val="ConsPlusNormal"/>
              <w:jc w:val="center"/>
              <w:outlineLvl w:val="3"/>
            </w:pPr>
            <w:r>
              <w:lastRenderedPageBreak/>
              <w:t>1.11</w:t>
            </w:r>
          </w:p>
        </w:tc>
        <w:tc>
          <w:tcPr>
            <w:tcW w:w="12797" w:type="dxa"/>
            <w:gridSpan w:val="6"/>
          </w:tcPr>
          <w:p w:rsidR="00867DCE" w:rsidRDefault="00867DCE">
            <w:pPr>
              <w:pStyle w:val="ConsPlusNormal"/>
              <w:jc w:val="center"/>
            </w:pPr>
            <w:r>
              <w:t>В сфере торговли и потребительского рынка</w:t>
            </w:r>
          </w:p>
        </w:tc>
      </w:tr>
      <w:tr w:rsidR="00867DCE">
        <w:tc>
          <w:tcPr>
            <w:tcW w:w="784" w:type="dxa"/>
          </w:tcPr>
          <w:p w:rsidR="00867DCE" w:rsidRDefault="00867DCE">
            <w:pPr>
              <w:pStyle w:val="ConsPlusNormal"/>
              <w:jc w:val="center"/>
            </w:pPr>
            <w:r>
              <w:t>1.11.1</w:t>
            </w:r>
          </w:p>
        </w:tc>
        <w:tc>
          <w:tcPr>
            <w:tcW w:w="2948" w:type="dxa"/>
          </w:tcPr>
          <w:p w:rsidR="00867DCE" w:rsidRDefault="00867DCE">
            <w:pPr>
              <w:pStyle w:val="ConsPlusNormal"/>
              <w:jc w:val="center"/>
            </w:pPr>
            <w:r>
              <w:t>Контроль за выполнением требований к планировке, перепланировке и застройке розничных рынков, реконструкции и модернизации зданий, строений, сооружений и находящихся в них помещений в части обеспечения условий для беспрепятственного доступа инвалидов</w:t>
            </w:r>
          </w:p>
        </w:tc>
        <w:tc>
          <w:tcPr>
            <w:tcW w:w="3458" w:type="dxa"/>
          </w:tcPr>
          <w:p w:rsidR="00867DCE" w:rsidRDefault="00867DCE">
            <w:pPr>
              <w:pStyle w:val="ConsPlusNormal"/>
              <w:jc w:val="center"/>
            </w:pPr>
            <w:hyperlink r:id="rId85" w:history="1">
              <w:r>
                <w:rPr>
                  <w:color w:val="0000FF"/>
                </w:rPr>
                <w:t>Закон</w:t>
              </w:r>
            </w:hyperlink>
            <w:r>
              <w:t xml:space="preserve"> Санкт-Петербурга от 31.05.2007 N 249-37 "Об организации розничных рынков на территории Санкт-Петербурга",</w:t>
            </w:r>
          </w:p>
          <w:p w:rsidR="00867DCE" w:rsidRDefault="00867DCE">
            <w:pPr>
              <w:pStyle w:val="ConsPlusNormal"/>
              <w:jc w:val="center"/>
            </w:pPr>
            <w:hyperlink r:id="rId86" w:history="1">
              <w:r>
                <w:rPr>
                  <w:color w:val="0000FF"/>
                </w:rPr>
                <w:t>постановление</w:t>
              </w:r>
            </w:hyperlink>
            <w:r>
              <w:t xml:space="preserve"> Правительства Санкт-Петербурга от 05.06.2007 N 635 "О мерах по реализации Закона Санкт-Петербурга "Об организации розничных рынков на территории Санкт-Петербурга",</w:t>
            </w:r>
          </w:p>
          <w:p w:rsidR="00867DCE" w:rsidRDefault="00867DCE">
            <w:pPr>
              <w:pStyle w:val="ConsPlusNormal"/>
              <w:jc w:val="center"/>
            </w:pPr>
            <w:hyperlink r:id="rId87" w:history="1">
              <w:r>
                <w:rPr>
                  <w:color w:val="0000FF"/>
                </w:rPr>
                <w:t>постановление</w:t>
              </w:r>
            </w:hyperlink>
            <w:r>
              <w:t xml:space="preserve"> Правительства Санкт-Петербурга от 17.01.2008 N 38 "Об основных требованиях к планировке, перепланировке и застройке розничных рынков, реконструкции и модернизации зданий, строений, сооружений и находящихся в них помещений"</w:t>
            </w:r>
          </w:p>
        </w:tc>
        <w:tc>
          <w:tcPr>
            <w:tcW w:w="1247" w:type="dxa"/>
          </w:tcPr>
          <w:p w:rsidR="00867DCE" w:rsidRDefault="00867DCE">
            <w:pPr>
              <w:pStyle w:val="ConsPlusNormal"/>
              <w:jc w:val="center"/>
            </w:pPr>
            <w:r>
              <w:t>КРПиПР</w:t>
            </w:r>
          </w:p>
        </w:tc>
        <w:tc>
          <w:tcPr>
            <w:tcW w:w="1062" w:type="dxa"/>
          </w:tcPr>
          <w:p w:rsidR="00867DCE" w:rsidRDefault="00867DCE">
            <w:pPr>
              <w:pStyle w:val="ConsPlusNormal"/>
              <w:jc w:val="center"/>
            </w:pPr>
            <w:r>
              <w:t>-</w:t>
            </w:r>
          </w:p>
        </w:tc>
        <w:tc>
          <w:tcPr>
            <w:tcW w:w="1361" w:type="dxa"/>
          </w:tcPr>
          <w:p w:rsidR="00867DCE" w:rsidRDefault="00867DCE">
            <w:pPr>
              <w:pStyle w:val="ConsPlusNormal"/>
              <w:jc w:val="center"/>
            </w:pPr>
            <w:r>
              <w:t>2017-2020 гг.</w:t>
            </w:r>
          </w:p>
        </w:tc>
        <w:tc>
          <w:tcPr>
            <w:tcW w:w="2721" w:type="dxa"/>
          </w:tcPr>
          <w:p w:rsidR="00867DCE" w:rsidRDefault="00867DCE">
            <w:pPr>
              <w:pStyle w:val="ConsPlusNormal"/>
              <w:jc w:val="center"/>
            </w:pPr>
            <w:r>
              <w:t>Обеспечение доступности для инвалидов розничных рынков</w:t>
            </w:r>
          </w:p>
        </w:tc>
      </w:tr>
      <w:tr w:rsidR="00867DCE">
        <w:tc>
          <w:tcPr>
            <w:tcW w:w="784" w:type="dxa"/>
          </w:tcPr>
          <w:p w:rsidR="00867DCE" w:rsidRDefault="00867DCE">
            <w:pPr>
              <w:pStyle w:val="ConsPlusNormal"/>
              <w:jc w:val="center"/>
            </w:pPr>
            <w:r>
              <w:t>1.11.2</w:t>
            </w:r>
          </w:p>
        </w:tc>
        <w:tc>
          <w:tcPr>
            <w:tcW w:w="2948" w:type="dxa"/>
          </w:tcPr>
          <w:p w:rsidR="00867DCE" w:rsidRDefault="00867DCE">
            <w:pPr>
              <w:pStyle w:val="ConsPlusNormal"/>
              <w:jc w:val="center"/>
            </w:pPr>
            <w:r>
              <w:t xml:space="preserve">Возмещение затрат арендатора на выполнение работ по капитальному ремонту и производство иных неотделимых улучшений объекта нежилого фонда, а также на выполнение работ по осуществлению отделимых улучшений арендуемого объекта нежилого фонда, связанных с обеспечением беспрепятственного доступа </w:t>
            </w:r>
            <w:r>
              <w:lastRenderedPageBreak/>
              <w:t>инвалидов и других маломобильных групп населения к объектам социального и иного назначения, которые подлежат возмещению арендодателем</w:t>
            </w:r>
          </w:p>
        </w:tc>
        <w:tc>
          <w:tcPr>
            <w:tcW w:w="3458" w:type="dxa"/>
          </w:tcPr>
          <w:p w:rsidR="00867DCE" w:rsidRDefault="00867DCE">
            <w:pPr>
              <w:pStyle w:val="ConsPlusNormal"/>
              <w:jc w:val="center"/>
            </w:pPr>
            <w:hyperlink r:id="rId88" w:history="1">
              <w:r>
                <w:rPr>
                  <w:color w:val="0000FF"/>
                </w:rPr>
                <w:t>Закон</w:t>
              </w:r>
            </w:hyperlink>
            <w:r>
              <w:t xml:space="preserve"> Санкт-Петербурга от 30.06.2004 N 387-58 "О методике определения арендной платы за объекты нежилого фонда, арендодателем которых является Санкт-Петербург"</w:t>
            </w:r>
          </w:p>
        </w:tc>
        <w:tc>
          <w:tcPr>
            <w:tcW w:w="1247" w:type="dxa"/>
          </w:tcPr>
          <w:p w:rsidR="00867DCE" w:rsidRDefault="00867DCE">
            <w:pPr>
              <w:pStyle w:val="ConsPlusNormal"/>
              <w:jc w:val="center"/>
            </w:pPr>
            <w:r>
              <w:t>КИО</w:t>
            </w:r>
          </w:p>
        </w:tc>
        <w:tc>
          <w:tcPr>
            <w:tcW w:w="1062" w:type="dxa"/>
          </w:tcPr>
          <w:p w:rsidR="00867DCE" w:rsidRDefault="00867DCE">
            <w:pPr>
              <w:pStyle w:val="ConsPlusNormal"/>
              <w:jc w:val="center"/>
            </w:pPr>
            <w:r>
              <w:t>-</w:t>
            </w:r>
          </w:p>
        </w:tc>
        <w:tc>
          <w:tcPr>
            <w:tcW w:w="1361" w:type="dxa"/>
          </w:tcPr>
          <w:p w:rsidR="00867DCE" w:rsidRDefault="00867DCE">
            <w:pPr>
              <w:pStyle w:val="ConsPlusNormal"/>
              <w:jc w:val="center"/>
            </w:pPr>
            <w:r>
              <w:t>2017-2020 гг.</w:t>
            </w:r>
          </w:p>
        </w:tc>
        <w:tc>
          <w:tcPr>
            <w:tcW w:w="2721" w:type="dxa"/>
          </w:tcPr>
          <w:p w:rsidR="00867DCE" w:rsidRDefault="00867DCE">
            <w:pPr>
              <w:pStyle w:val="ConsPlusNormal"/>
              <w:jc w:val="center"/>
            </w:pPr>
            <w:r>
              <w:t>Обеспечение доступности объектов социального назначения, арендодателем которых является Санкт-Петербург</w:t>
            </w:r>
          </w:p>
        </w:tc>
      </w:tr>
      <w:tr w:rsidR="00867DCE">
        <w:tc>
          <w:tcPr>
            <w:tcW w:w="13581" w:type="dxa"/>
            <w:gridSpan w:val="7"/>
          </w:tcPr>
          <w:p w:rsidR="00867DCE" w:rsidRDefault="00867DCE">
            <w:pPr>
              <w:pStyle w:val="ConsPlusNormal"/>
              <w:jc w:val="center"/>
              <w:outlineLvl w:val="2"/>
            </w:pPr>
            <w:r>
              <w:lastRenderedPageBreak/>
              <w:t>2.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 а также по оказанию им помощи в преодолении барьеров, препятствующих пользованию услугами</w:t>
            </w:r>
          </w:p>
        </w:tc>
      </w:tr>
      <w:tr w:rsidR="00867DCE">
        <w:tc>
          <w:tcPr>
            <w:tcW w:w="784" w:type="dxa"/>
          </w:tcPr>
          <w:p w:rsidR="00867DCE" w:rsidRDefault="00867DCE">
            <w:pPr>
              <w:pStyle w:val="ConsPlusNormal"/>
              <w:jc w:val="center"/>
              <w:outlineLvl w:val="3"/>
            </w:pPr>
            <w:r>
              <w:t>2.1</w:t>
            </w:r>
          </w:p>
        </w:tc>
        <w:tc>
          <w:tcPr>
            <w:tcW w:w="2948" w:type="dxa"/>
          </w:tcPr>
          <w:p w:rsidR="00867DCE" w:rsidRDefault="00867DCE">
            <w:pPr>
              <w:pStyle w:val="ConsPlusNormal"/>
              <w:jc w:val="center"/>
            </w:pPr>
            <w:r>
              <w:t>Организация инструктирования специалистов, работающих с инвалидами, по вопросам, связанным с обеспечением доступности для них услуг и оказанием помощи в их получении</w:t>
            </w:r>
          </w:p>
        </w:tc>
        <w:tc>
          <w:tcPr>
            <w:tcW w:w="3458" w:type="dxa"/>
          </w:tcPr>
          <w:p w:rsidR="00867DCE" w:rsidRDefault="00867DCE">
            <w:pPr>
              <w:pStyle w:val="ConsPlusNormal"/>
              <w:jc w:val="center"/>
            </w:pPr>
            <w:r>
              <w:t xml:space="preserve">Федеральный </w:t>
            </w:r>
            <w:hyperlink r:id="rId89" w:history="1">
              <w:r>
                <w:rPr>
                  <w:color w:val="0000FF"/>
                </w:rPr>
                <w:t>закон</w:t>
              </w:r>
            </w:hyperlink>
            <w: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1247" w:type="dxa"/>
          </w:tcPr>
          <w:p w:rsidR="00867DCE" w:rsidRDefault="00867DCE">
            <w:pPr>
              <w:pStyle w:val="ConsPlusNormal"/>
              <w:jc w:val="center"/>
            </w:pPr>
            <w:r>
              <w:t>КСП, КЗ, КО, КНВШ, КМПВОО, КФКиС, КК, КРТ, КТЗН, КТ</w:t>
            </w:r>
          </w:p>
        </w:tc>
        <w:tc>
          <w:tcPr>
            <w:tcW w:w="1062" w:type="dxa"/>
          </w:tcPr>
          <w:p w:rsidR="00867DCE" w:rsidRDefault="00867DCE">
            <w:pPr>
              <w:pStyle w:val="ConsPlusNormal"/>
              <w:jc w:val="center"/>
            </w:pPr>
            <w:r>
              <w:t>АР</w:t>
            </w:r>
          </w:p>
        </w:tc>
        <w:tc>
          <w:tcPr>
            <w:tcW w:w="1361" w:type="dxa"/>
          </w:tcPr>
          <w:p w:rsidR="00867DCE" w:rsidRDefault="00867DCE">
            <w:pPr>
              <w:pStyle w:val="ConsPlusNormal"/>
              <w:jc w:val="center"/>
            </w:pPr>
            <w:r>
              <w:t>2016-2020 гг.</w:t>
            </w:r>
          </w:p>
        </w:tc>
        <w:tc>
          <w:tcPr>
            <w:tcW w:w="2721" w:type="dxa"/>
          </w:tcPr>
          <w:p w:rsidR="00867DCE" w:rsidRDefault="00867DCE">
            <w:pPr>
              <w:pStyle w:val="ConsPlusNormal"/>
              <w:jc w:val="center"/>
            </w:pPr>
            <w:r>
              <w:t>Обеспечение доступности для инвалидов государственных услуг в сферах здравоохранения, образования, социальной защиты населения, физической культуры и спорта, культуры, труда и занятости</w:t>
            </w:r>
          </w:p>
        </w:tc>
      </w:tr>
      <w:tr w:rsidR="00867DCE">
        <w:tc>
          <w:tcPr>
            <w:tcW w:w="784" w:type="dxa"/>
          </w:tcPr>
          <w:p w:rsidR="00867DCE" w:rsidRDefault="00867DCE">
            <w:pPr>
              <w:pStyle w:val="ConsPlusNormal"/>
              <w:jc w:val="center"/>
              <w:outlineLvl w:val="3"/>
            </w:pPr>
            <w:r>
              <w:t>2.2</w:t>
            </w:r>
          </w:p>
        </w:tc>
        <w:tc>
          <w:tcPr>
            <w:tcW w:w="2948" w:type="dxa"/>
          </w:tcPr>
          <w:p w:rsidR="00867DCE" w:rsidRDefault="00867DCE">
            <w:pPr>
              <w:pStyle w:val="ConsPlusNormal"/>
              <w:jc w:val="center"/>
            </w:pPr>
            <w:r>
              <w:t>Координация деятельности исполнительных органов государственной власти Санкт-Петербурга при предоставлении государственных услуг в части включения ими в административные регламенты предоставления государственных услуг требований по обеспечению условий доступности для инвалидов</w:t>
            </w:r>
          </w:p>
        </w:tc>
        <w:tc>
          <w:tcPr>
            <w:tcW w:w="3458" w:type="dxa"/>
          </w:tcPr>
          <w:p w:rsidR="00867DCE" w:rsidRDefault="00867DCE">
            <w:pPr>
              <w:pStyle w:val="ConsPlusNormal"/>
              <w:jc w:val="center"/>
            </w:pPr>
            <w:r>
              <w:t xml:space="preserve">Федеральный </w:t>
            </w:r>
            <w:hyperlink r:id="rId90" w:history="1">
              <w:r>
                <w:rPr>
                  <w:color w:val="0000FF"/>
                </w:rPr>
                <w:t>закон</w:t>
              </w:r>
            </w:hyperlink>
            <w: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867DCE" w:rsidRDefault="00867DCE">
            <w:pPr>
              <w:pStyle w:val="ConsPlusNormal"/>
              <w:jc w:val="center"/>
            </w:pPr>
            <w:hyperlink r:id="rId91" w:history="1">
              <w:r>
                <w:rPr>
                  <w:color w:val="0000FF"/>
                </w:rPr>
                <w:t>постановление</w:t>
              </w:r>
            </w:hyperlink>
            <w:r>
              <w:t xml:space="preserve"> Правительства Санкт-Петербурга от 27.04.2010 N 450 "О Комитете по информатизации и связи"</w:t>
            </w:r>
          </w:p>
        </w:tc>
        <w:tc>
          <w:tcPr>
            <w:tcW w:w="1247" w:type="dxa"/>
          </w:tcPr>
          <w:p w:rsidR="00867DCE" w:rsidRDefault="00867DCE">
            <w:pPr>
              <w:pStyle w:val="ConsPlusNormal"/>
              <w:jc w:val="center"/>
            </w:pPr>
            <w:r>
              <w:t>КИС</w:t>
            </w:r>
          </w:p>
        </w:tc>
        <w:tc>
          <w:tcPr>
            <w:tcW w:w="1062" w:type="dxa"/>
          </w:tcPr>
          <w:p w:rsidR="00867DCE" w:rsidRDefault="00867DCE">
            <w:pPr>
              <w:pStyle w:val="ConsPlusNormal"/>
              <w:jc w:val="center"/>
            </w:pPr>
            <w:r>
              <w:t>-</w:t>
            </w:r>
          </w:p>
        </w:tc>
        <w:tc>
          <w:tcPr>
            <w:tcW w:w="1361" w:type="dxa"/>
          </w:tcPr>
          <w:p w:rsidR="00867DCE" w:rsidRDefault="00867DCE">
            <w:pPr>
              <w:pStyle w:val="ConsPlusNormal"/>
              <w:jc w:val="center"/>
            </w:pPr>
            <w:r>
              <w:t>2016-2017 гг.</w:t>
            </w:r>
          </w:p>
        </w:tc>
        <w:tc>
          <w:tcPr>
            <w:tcW w:w="2721" w:type="dxa"/>
          </w:tcPr>
          <w:p w:rsidR="00867DCE" w:rsidRDefault="00867DCE">
            <w:pPr>
              <w:pStyle w:val="ConsPlusNormal"/>
              <w:jc w:val="center"/>
            </w:pPr>
            <w:r>
              <w:t>Обеспечение доступности для инвалидов государственных услуг в сферах здравоохранения, образования, социальной защиты населения, физической культуры и спорта, культуры, труда и занятости</w:t>
            </w:r>
          </w:p>
        </w:tc>
      </w:tr>
      <w:tr w:rsidR="00867DCE">
        <w:tc>
          <w:tcPr>
            <w:tcW w:w="784" w:type="dxa"/>
          </w:tcPr>
          <w:p w:rsidR="00867DCE" w:rsidRDefault="00867DCE">
            <w:pPr>
              <w:pStyle w:val="ConsPlusNormal"/>
              <w:jc w:val="center"/>
              <w:outlineLvl w:val="3"/>
            </w:pPr>
            <w:r>
              <w:lastRenderedPageBreak/>
              <w:t>2.3.</w:t>
            </w:r>
          </w:p>
        </w:tc>
        <w:tc>
          <w:tcPr>
            <w:tcW w:w="2948" w:type="dxa"/>
          </w:tcPr>
          <w:p w:rsidR="00867DCE" w:rsidRDefault="00867DCE">
            <w:pPr>
              <w:pStyle w:val="ConsPlusNormal"/>
              <w:jc w:val="center"/>
            </w:pPr>
            <w:r>
              <w:t>Проведение информационно-разъяснительной работы с негосударственными организациями, работающими на территории Санкт-Петербурга, по вопросам обеспечения доступной среды жизнедеятельности для инвалидов</w:t>
            </w:r>
          </w:p>
        </w:tc>
        <w:tc>
          <w:tcPr>
            <w:tcW w:w="3458" w:type="dxa"/>
          </w:tcPr>
          <w:p w:rsidR="00867DCE" w:rsidRDefault="00867DCE">
            <w:pPr>
              <w:pStyle w:val="ConsPlusNormal"/>
              <w:jc w:val="center"/>
            </w:pPr>
            <w:r>
              <w:t xml:space="preserve">Федеральный </w:t>
            </w:r>
            <w:hyperlink r:id="rId92" w:history="1">
              <w:r>
                <w:rPr>
                  <w:color w:val="0000FF"/>
                </w:rPr>
                <w:t>закон</w:t>
              </w:r>
            </w:hyperlink>
            <w: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1247" w:type="dxa"/>
          </w:tcPr>
          <w:p w:rsidR="00867DCE" w:rsidRDefault="00867DCE">
            <w:pPr>
              <w:pStyle w:val="ConsPlusNormal"/>
              <w:jc w:val="center"/>
            </w:pPr>
            <w:r>
              <w:t>КСП, КРПиПР, КТ, ЖК, КЗ, КК, КРТ, АР</w:t>
            </w:r>
          </w:p>
        </w:tc>
        <w:tc>
          <w:tcPr>
            <w:tcW w:w="1062" w:type="dxa"/>
          </w:tcPr>
          <w:p w:rsidR="00867DCE" w:rsidRDefault="00867DCE">
            <w:pPr>
              <w:pStyle w:val="ConsPlusNormal"/>
              <w:jc w:val="center"/>
            </w:pPr>
            <w:r>
              <w:t>АР</w:t>
            </w:r>
          </w:p>
        </w:tc>
        <w:tc>
          <w:tcPr>
            <w:tcW w:w="1361" w:type="dxa"/>
          </w:tcPr>
          <w:p w:rsidR="00867DCE" w:rsidRDefault="00867DCE">
            <w:pPr>
              <w:pStyle w:val="ConsPlusNormal"/>
              <w:jc w:val="center"/>
            </w:pPr>
            <w:r>
              <w:t>2017-2020 гг.</w:t>
            </w:r>
          </w:p>
        </w:tc>
        <w:tc>
          <w:tcPr>
            <w:tcW w:w="2721" w:type="dxa"/>
          </w:tcPr>
          <w:p w:rsidR="00867DCE" w:rsidRDefault="00867DCE">
            <w:pPr>
              <w:pStyle w:val="ConsPlusNormal"/>
              <w:jc w:val="center"/>
            </w:pPr>
            <w:r>
              <w:t>Повышение доступности для инвалидов услуг, предоставляемых негосударственными организациями</w:t>
            </w:r>
          </w:p>
        </w:tc>
      </w:tr>
      <w:tr w:rsidR="00867DCE">
        <w:tblPrEx>
          <w:tblBorders>
            <w:insideH w:val="nil"/>
          </w:tblBorders>
        </w:tblPrEx>
        <w:tc>
          <w:tcPr>
            <w:tcW w:w="13581" w:type="dxa"/>
            <w:gridSpan w:val="7"/>
            <w:tcBorders>
              <w:bottom w:val="nil"/>
            </w:tcBorders>
          </w:tcPr>
          <w:p w:rsidR="00867DCE" w:rsidRDefault="00867DCE">
            <w:pPr>
              <w:pStyle w:val="ConsPlusNormal"/>
              <w:jc w:val="both"/>
            </w:pPr>
            <w:r>
              <w:rPr>
                <w:color w:val="0A2666"/>
              </w:rPr>
              <w:t>КонсультантПлюс: примечание.</w:t>
            </w:r>
          </w:p>
          <w:p w:rsidR="00867DCE" w:rsidRDefault="00867DCE">
            <w:pPr>
              <w:pStyle w:val="ConsPlusNormal"/>
              <w:jc w:val="both"/>
            </w:pPr>
            <w:r>
              <w:rPr>
                <w:color w:val="0A2666"/>
              </w:rPr>
              <w:t>Нумерация пунктов дана в соответствии с официальным текстом документа.</w:t>
            </w:r>
          </w:p>
        </w:tc>
      </w:tr>
      <w:tr w:rsidR="00867DCE">
        <w:tblPrEx>
          <w:tblBorders>
            <w:insideH w:val="nil"/>
          </w:tblBorders>
        </w:tblPrEx>
        <w:tc>
          <w:tcPr>
            <w:tcW w:w="784" w:type="dxa"/>
            <w:tcBorders>
              <w:top w:val="nil"/>
            </w:tcBorders>
          </w:tcPr>
          <w:p w:rsidR="00867DCE" w:rsidRDefault="00867DCE">
            <w:pPr>
              <w:pStyle w:val="ConsPlusNormal"/>
              <w:jc w:val="center"/>
              <w:outlineLvl w:val="3"/>
            </w:pPr>
            <w:r>
              <w:t>2.5</w:t>
            </w:r>
          </w:p>
        </w:tc>
        <w:tc>
          <w:tcPr>
            <w:tcW w:w="12797" w:type="dxa"/>
            <w:gridSpan w:val="6"/>
            <w:tcBorders>
              <w:top w:val="nil"/>
            </w:tcBorders>
          </w:tcPr>
          <w:p w:rsidR="00867DCE" w:rsidRDefault="00867DCE">
            <w:pPr>
              <w:pStyle w:val="ConsPlusNormal"/>
              <w:jc w:val="center"/>
            </w:pPr>
            <w:r>
              <w:t>В сфере здравоохранения</w:t>
            </w:r>
          </w:p>
        </w:tc>
      </w:tr>
      <w:tr w:rsidR="00867DCE">
        <w:tc>
          <w:tcPr>
            <w:tcW w:w="784" w:type="dxa"/>
          </w:tcPr>
          <w:p w:rsidR="00867DCE" w:rsidRDefault="00867DCE">
            <w:pPr>
              <w:pStyle w:val="ConsPlusNormal"/>
              <w:jc w:val="center"/>
            </w:pPr>
            <w:r>
              <w:t>2.5.1</w:t>
            </w:r>
          </w:p>
        </w:tc>
        <w:tc>
          <w:tcPr>
            <w:tcW w:w="2948" w:type="dxa"/>
          </w:tcPr>
          <w:p w:rsidR="00867DCE" w:rsidRDefault="00867DCE">
            <w:pPr>
              <w:pStyle w:val="ConsPlusNormal"/>
              <w:jc w:val="center"/>
            </w:pPr>
            <w:r>
              <w:t>Повышение доступности оказания медицинских услуг инвалидам</w:t>
            </w:r>
          </w:p>
        </w:tc>
        <w:tc>
          <w:tcPr>
            <w:tcW w:w="3458" w:type="dxa"/>
          </w:tcPr>
          <w:p w:rsidR="00867DCE" w:rsidRDefault="00867DCE">
            <w:pPr>
              <w:pStyle w:val="ConsPlusNormal"/>
              <w:jc w:val="center"/>
            </w:pPr>
            <w:r>
              <w:t xml:space="preserve">Федеральный </w:t>
            </w:r>
            <w:hyperlink r:id="rId93" w:history="1">
              <w:r>
                <w:rPr>
                  <w:color w:val="0000FF"/>
                </w:rPr>
                <w:t>закон</w:t>
              </w:r>
            </w:hyperlink>
            <w:r>
              <w:t xml:space="preserve"> "Об основах охраны здоровья граждан в Российской Федерации",</w:t>
            </w:r>
          </w:p>
          <w:p w:rsidR="00867DCE" w:rsidRDefault="00867DCE">
            <w:pPr>
              <w:pStyle w:val="ConsPlusNormal"/>
              <w:jc w:val="center"/>
            </w:pPr>
            <w:hyperlink r:id="rId94" w:history="1">
              <w:r>
                <w:rPr>
                  <w:color w:val="0000FF"/>
                </w:rPr>
                <w:t>Закон</w:t>
              </w:r>
            </w:hyperlink>
            <w:r>
              <w:t xml:space="preserve"> Санкт-Петербурга от 20.06.2012 N 367-63 "Об основах организации охраны здоровья граждан в Санкт-Петербурге",</w:t>
            </w:r>
          </w:p>
          <w:p w:rsidR="00867DCE" w:rsidRDefault="00867DCE">
            <w:pPr>
              <w:pStyle w:val="ConsPlusNormal"/>
              <w:jc w:val="center"/>
            </w:pPr>
            <w:hyperlink r:id="rId95" w:history="1">
              <w:r>
                <w:rPr>
                  <w:color w:val="0000FF"/>
                </w:rPr>
                <w:t>постановление</w:t>
              </w:r>
            </w:hyperlink>
            <w:r>
              <w:t xml:space="preserve"> Правительства Санкт-Петербурга от 30.06.2014 N 553 "О государственной программе Санкт-Петербурга "Развитие здравоохранения в Санкт-Петербурге" на 2015-2020 годы"</w:t>
            </w:r>
          </w:p>
        </w:tc>
        <w:tc>
          <w:tcPr>
            <w:tcW w:w="1247" w:type="dxa"/>
          </w:tcPr>
          <w:p w:rsidR="00867DCE" w:rsidRDefault="00867DCE">
            <w:pPr>
              <w:pStyle w:val="ConsPlusNormal"/>
              <w:jc w:val="center"/>
            </w:pPr>
            <w:r>
              <w:t>КЗ</w:t>
            </w:r>
          </w:p>
        </w:tc>
        <w:tc>
          <w:tcPr>
            <w:tcW w:w="1062" w:type="dxa"/>
          </w:tcPr>
          <w:p w:rsidR="00867DCE" w:rsidRDefault="00867DCE">
            <w:pPr>
              <w:pStyle w:val="ConsPlusNormal"/>
              <w:jc w:val="center"/>
            </w:pPr>
            <w:r>
              <w:t>АР</w:t>
            </w:r>
          </w:p>
        </w:tc>
        <w:tc>
          <w:tcPr>
            <w:tcW w:w="1361" w:type="dxa"/>
          </w:tcPr>
          <w:p w:rsidR="00867DCE" w:rsidRDefault="00867DCE">
            <w:pPr>
              <w:pStyle w:val="ConsPlusNormal"/>
              <w:jc w:val="center"/>
            </w:pPr>
            <w:r>
              <w:t>2016-2020 гг.</w:t>
            </w:r>
          </w:p>
        </w:tc>
        <w:tc>
          <w:tcPr>
            <w:tcW w:w="2721" w:type="dxa"/>
          </w:tcPr>
          <w:p w:rsidR="00867DCE" w:rsidRDefault="00867DCE">
            <w:pPr>
              <w:pStyle w:val="ConsPlusNormal"/>
              <w:jc w:val="center"/>
            </w:pPr>
            <w:r>
              <w:t>Обеспечение доступности предоставляемых инвалидам медицинских услуг</w:t>
            </w:r>
          </w:p>
        </w:tc>
      </w:tr>
      <w:tr w:rsidR="00867DCE">
        <w:tc>
          <w:tcPr>
            <w:tcW w:w="784" w:type="dxa"/>
          </w:tcPr>
          <w:p w:rsidR="00867DCE" w:rsidRDefault="00867DCE">
            <w:pPr>
              <w:pStyle w:val="ConsPlusNormal"/>
              <w:jc w:val="center"/>
            </w:pPr>
            <w:r>
              <w:t>2.5.2</w:t>
            </w:r>
          </w:p>
        </w:tc>
        <w:tc>
          <w:tcPr>
            <w:tcW w:w="2948" w:type="dxa"/>
          </w:tcPr>
          <w:p w:rsidR="00867DCE" w:rsidRDefault="00867DCE">
            <w:pPr>
              <w:pStyle w:val="ConsPlusNormal"/>
              <w:jc w:val="center"/>
            </w:pPr>
            <w:r>
              <w:t xml:space="preserve">Реализация мероприятий медицинской реабилитации </w:t>
            </w:r>
            <w:r>
              <w:lastRenderedPageBreak/>
              <w:t>или абилитации, предусмотренных индивидуальной программой реабилитации или абилитации инвалида (ребенка-инвалида)</w:t>
            </w:r>
          </w:p>
        </w:tc>
        <w:tc>
          <w:tcPr>
            <w:tcW w:w="3458" w:type="dxa"/>
          </w:tcPr>
          <w:p w:rsidR="00867DCE" w:rsidRDefault="00867DCE">
            <w:pPr>
              <w:pStyle w:val="ConsPlusNormal"/>
              <w:jc w:val="center"/>
            </w:pPr>
            <w:r>
              <w:lastRenderedPageBreak/>
              <w:t xml:space="preserve">Федеральный </w:t>
            </w:r>
            <w:hyperlink r:id="rId96" w:history="1">
              <w:r>
                <w:rPr>
                  <w:color w:val="0000FF"/>
                </w:rPr>
                <w:t>закон</w:t>
              </w:r>
            </w:hyperlink>
            <w:r>
              <w:t xml:space="preserve"> "О социальной защите инвалидов в </w:t>
            </w:r>
            <w:r>
              <w:lastRenderedPageBreak/>
              <w:t>Российской Федерации",</w:t>
            </w:r>
          </w:p>
          <w:p w:rsidR="00867DCE" w:rsidRDefault="00867DCE">
            <w:pPr>
              <w:pStyle w:val="ConsPlusNormal"/>
              <w:jc w:val="center"/>
            </w:pPr>
            <w:hyperlink r:id="rId97" w:history="1">
              <w:r>
                <w:rPr>
                  <w:color w:val="0000FF"/>
                </w:rPr>
                <w:t>приказ</w:t>
              </w:r>
            </w:hyperlink>
            <w:r>
              <w:t xml:space="preserve"> Минтруда России от 13.06.2017 N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w:t>
            </w:r>
          </w:p>
        </w:tc>
        <w:tc>
          <w:tcPr>
            <w:tcW w:w="1247" w:type="dxa"/>
          </w:tcPr>
          <w:p w:rsidR="00867DCE" w:rsidRDefault="00867DCE">
            <w:pPr>
              <w:pStyle w:val="ConsPlusNormal"/>
              <w:jc w:val="center"/>
            </w:pPr>
            <w:r>
              <w:lastRenderedPageBreak/>
              <w:t>КЗ</w:t>
            </w:r>
          </w:p>
        </w:tc>
        <w:tc>
          <w:tcPr>
            <w:tcW w:w="1062" w:type="dxa"/>
          </w:tcPr>
          <w:p w:rsidR="00867DCE" w:rsidRDefault="00867DCE">
            <w:pPr>
              <w:pStyle w:val="ConsPlusNormal"/>
              <w:jc w:val="center"/>
            </w:pPr>
            <w:r>
              <w:t>АР</w:t>
            </w:r>
          </w:p>
        </w:tc>
        <w:tc>
          <w:tcPr>
            <w:tcW w:w="1361" w:type="dxa"/>
          </w:tcPr>
          <w:p w:rsidR="00867DCE" w:rsidRDefault="00867DCE">
            <w:pPr>
              <w:pStyle w:val="ConsPlusNormal"/>
              <w:jc w:val="center"/>
            </w:pPr>
            <w:r>
              <w:t>2017-2020 гг.</w:t>
            </w:r>
          </w:p>
        </w:tc>
        <w:tc>
          <w:tcPr>
            <w:tcW w:w="2721" w:type="dxa"/>
          </w:tcPr>
          <w:p w:rsidR="00867DCE" w:rsidRDefault="00867DCE">
            <w:pPr>
              <w:pStyle w:val="ConsPlusNormal"/>
              <w:jc w:val="center"/>
            </w:pPr>
            <w:r>
              <w:t xml:space="preserve">Обеспечение доступности предоставляемых </w:t>
            </w:r>
            <w:r>
              <w:lastRenderedPageBreak/>
              <w:t>инвалидам медицинских услуг</w:t>
            </w:r>
          </w:p>
        </w:tc>
      </w:tr>
      <w:tr w:rsidR="00867DCE">
        <w:tc>
          <w:tcPr>
            <w:tcW w:w="784" w:type="dxa"/>
          </w:tcPr>
          <w:p w:rsidR="00867DCE" w:rsidRDefault="00867DCE">
            <w:pPr>
              <w:pStyle w:val="ConsPlusNormal"/>
              <w:jc w:val="center"/>
              <w:outlineLvl w:val="3"/>
            </w:pPr>
            <w:r>
              <w:lastRenderedPageBreak/>
              <w:t>2.6</w:t>
            </w:r>
          </w:p>
        </w:tc>
        <w:tc>
          <w:tcPr>
            <w:tcW w:w="12797" w:type="dxa"/>
            <w:gridSpan w:val="6"/>
          </w:tcPr>
          <w:p w:rsidR="00867DCE" w:rsidRDefault="00867DCE">
            <w:pPr>
              <w:pStyle w:val="ConsPlusNormal"/>
              <w:jc w:val="center"/>
            </w:pPr>
            <w:r>
              <w:t>В сфере образования</w:t>
            </w:r>
          </w:p>
        </w:tc>
      </w:tr>
      <w:tr w:rsidR="00867DCE">
        <w:tc>
          <w:tcPr>
            <w:tcW w:w="784" w:type="dxa"/>
          </w:tcPr>
          <w:p w:rsidR="00867DCE" w:rsidRDefault="00867DCE">
            <w:pPr>
              <w:pStyle w:val="ConsPlusNormal"/>
              <w:jc w:val="center"/>
            </w:pPr>
            <w:r>
              <w:t>2.6.1</w:t>
            </w:r>
          </w:p>
        </w:tc>
        <w:tc>
          <w:tcPr>
            <w:tcW w:w="2948" w:type="dxa"/>
          </w:tcPr>
          <w:p w:rsidR="00867DCE" w:rsidRDefault="00867DCE">
            <w:pPr>
              <w:pStyle w:val="ConsPlusNormal"/>
              <w:jc w:val="center"/>
            </w:pPr>
            <w:r>
              <w:t>Повышение доступности предоставления образовательных услуг детям-инвалидам, обеспечение условий для получения профессионального образования инвалидами</w:t>
            </w:r>
          </w:p>
        </w:tc>
        <w:tc>
          <w:tcPr>
            <w:tcW w:w="3458" w:type="dxa"/>
          </w:tcPr>
          <w:p w:rsidR="00867DCE" w:rsidRDefault="00867DCE">
            <w:pPr>
              <w:pStyle w:val="ConsPlusNormal"/>
              <w:jc w:val="center"/>
            </w:pPr>
            <w:r>
              <w:t xml:space="preserve">Федеральный </w:t>
            </w:r>
            <w:hyperlink r:id="rId98" w:history="1">
              <w:r>
                <w:rPr>
                  <w:color w:val="0000FF"/>
                </w:rPr>
                <w:t>закон</w:t>
              </w:r>
            </w:hyperlink>
            <w:r>
              <w:t xml:space="preserve"> "Об образовании в Российской Федерации",</w:t>
            </w:r>
          </w:p>
          <w:p w:rsidR="00867DCE" w:rsidRDefault="00867DCE">
            <w:pPr>
              <w:pStyle w:val="ConsPlusNormal"/>
              <w:jc w:val="center"/>
            </w:pPr>
            <w:hyperlink r:id="rId99" w:history="1">
              <w:r>
                <w:rPr>
                  <w:color w:val="0000FF"/>
                </w:rPr>
                <w:t>Закон</w:t>
              </w:r>
            </w:hyperlink>
            <w:r>
              <w:t xml:space="preserve"> Санкт-Петербурга от 26.06.2013 N 461-83 "Об образовании в Санкт-Петербурге",</w:t>
            </w:r>
          </w:p>
          <w:p w:rsidR="00867DCE" w:rsidRDefault="00867DCE">
            <w:pPr>
              <w:pStyle w:val="ConsPlusNormal"/>
              <w:jc w:val="center"/>
            </w:pPr>
            <w:hyperlink r:id="rId100" w:history="1">
              <w:r>
                <w:rPr>
                  <w:color w:val="0000FF"/>
                </w:rPr>
                <w:t>постановление</w:t>
              </w:r>
            </w:hyperlink>
            <w:r>
              <w:t xml:space="preserve"> Правительства Санкт-Петербурга от 04.06.2014 N 453 "О государственной программе Санкт-Петербурга "Развитие образования в Санкт-Петербурге" на 2015-2020 годы"</w:t>
            </w:r>
          </w:p>
        </w:tc>
        <w:tc>
          <w:tcPr>
            <w:tcW w:w="1247" w:type="dxa"/>
          </w:tcPr>
          <w:p w:rsidR="00867DCE" w:rsidRDefault="00867DCE">
            <w:pPr>
              <w:pStyle w:val="ConsPlusNormal"/>
              <w:jc w:val="center"/>
            </w:pPr>
            <w:r>
              <w:t>КО, КНВШ</w:t>
            </w:r>
          </w:p>
        </w:tc>
        <w:tc>
          <w:tcPr>
            <w:tcW w:w="1062" w:type="dxa"/>
          </w:tcPr>
          <w:p w:rsidR="00867DCE" w:rsidRDefault="00867DCE">
            <w:pPr>
              <w:pStyle w:val="ConsPlusNormal"/>
              <w:jc w:val="center"/>
            </w:pPr>
            <w:r>
              <w:t>АР</w:t>
            </w:r>
          </w:p>
        </w:tc>
        <w:tc>
          <w:tcPr>
            <w:tcW w:w="1361" w:type="dxa"/>
          </w:tcPr>
          <w:p w:rsidR="00867DCE" w:rsidRDefault="00867DCE">
            <w:pPr>
              <w:pStyle w:val="ConsPlusNormal"/>
              <w:jc w:val="center"/>
            </w:pPr>
            <w:r>
              <w:t>2016-2020 гг.</w:t>
            </w:r>
          </w:p>
        </w:tc>
        <w:tc>
          <w:tcPr>
            <w:tcW w:w="2721" w:type="dxa"/>
          </w:tcPr>
          <w:p w:rsidR="00867DCE" w:rsidRDefault="00867DCE">
            <w:pPr>
              <w:pStyle w:val="ConsPlusNormal"/>
              <w:jc w:val="center"/>
            </w:pPr>
            <w:r>
              <w:t>Обеспечение доступности предоставляемых детям-инвалидам образовательных услуг</w:t>
            </w:r>
          </w:p>
        </w:tc>
      </w:tr>
      <w:tr w:rsidR="00867DCE">
        <w:tc>
          <w:tcPr>
            <w:tcW w:w="784" w:type="dxa"/>
          </w:tcPr>
          <w:p w:rsidR="00867DCE" w:rsidRDefault="00867DCE">
            <w:pPr>
              <w:pStyle w:val="ConsPlusNormal"/>
              <w:jc w:val="center"/>
            </w:pPr>
            <w:r>
              <w:t>2.6.2</w:t>
            </w:r>
          </w:p>
        </w:tc>
        <w:tc>
          <w:tcPr>
            <w:tcW w:w="2948" w:type="dxa"/>
          </w:tcPr>
          <w:p w:rsidR="00867DCE" w:rsidRDefault="00867DCE">
            <w:pPr>
              <w:pStyle w:val="ConsPlusNormal"/>
              <w:jc w:val="center"/>
            </w:pPr>
            <w:r>
              <w:t>Организация оздоровительного отдыха детей-инвалидов</w:t>
            </w:r>
          </w:p>
        </w:tc>
        <w:tc>
          <w:tcPr>
            <w:tcW w:w="3458" w:type="dxa"/>
          </w:tcPr>
          <w:p w:rsidR="00867DCE" w:rsidRDefault="00867DCE">
            <w:pPr>
              <w:pStyle w:val="ConsPlusNormal"/>
              <w:jc w:val="center"/>
            </w:pPr>
            <w:hyperlink r:id="rId101" w:history="1">
              <w:r>
                <w:rPr>
                  <w:color w:val="0000FF"/>
                </w:rPr>
                <w:t>Закон</w:t>
              </w:r>
            </w:hyperlink>
            <w:r>
              <w:t xml:space="preserve"> Санкт-Петербурга от 09.11.2011 N 728-132 "Социальный кодекс Санкт-Петербурга"</w:t>
            </w:r>
          </w:p>
        </w:tc>
        <w:tc>
          <w:tcPr>
            <w:tcW w:w="1247" w:type="dxa"/>
          </w:tcPr>
          <w:p w:rsidR="00867DCE" w:rsidRDefault="00867DCE">
            <w:pPr>
              <w:pStyle w:val="ConsPlusNormal"/>
              <w:jc w:val="center"/>
            </w:pPr>
            <w:r>
              <w:t>КО</w:t>
            </w:r>
          </w:p>
        </w:tc>
        <w:tc>
          <w:tcPr>
            <w:tcW w:w="1062" w:type="dxa"/>
          </w:tcPr>
          <w:p w:rsidR="00867DCE" w:rsidRDefault="00867DCE">
            <w:pPr>
              <w:pStyle w:val="ConsPlusNormal"/>
              <w:jc w:val="center"/>
            </w:pPr>
            <w:r>
              <w:t>АР</w:t>
            </w:r>
          </w:p>
        </w:tc>
        <w:tc>
          <w:tcPr>
            <w:tcW w:w="1361" w:type="dxa"/>
          </w:tcPr>
          <w:p w:rsidR="00867DCE" w:rsidRDefault="00867DCE">
            <w:pPr>
              <w:pStyle w:val="ConsPlusNormal"/>
              <w:jc w:val="center"/>
            </w:pPr>
            <w:r>
              <w:t>2017-2020 гг.</w:t>
            </w:r>
          </w:p>
        </w:tc>
        <w:tc>
          <w:tcPr>
            <w:tcW w:w="2721" w:type="dxa"/>
          </w:tcPr>
          <w:p w:rsidR="00867DCE" w:rsidRDefault="00867DCE">
            <w:pPr>
              <w:pStyle w:val="ConsPlusNormal"/>
              <w:jc w:val="center"/>
            </w:pPr>
            <w:r>
              <w:t>Организация оздоровительного отдыха детей-инвалидов</w:t>
            </w:r>
          </w:p>
        </w:tc>
      </w:tr>
      <w:tr w:rsidR="00867DCE">
        <w:tc>
          <w:tcPr>
            <w:tcW w:w="784" w:type="dxa"/>
          </w:tcPr>
          <w:p w:rsidR="00867DCE" w:rsidRDefault="00867DCE">
            <w:pPr>
              <w:pStyle w:val="ConsPlusNormal"/>
              <w:jc w:val="center"/>
            </w:pPr>
            <w:r>
              <w:lastRenderedPageBreak/>
              <w:t>2.6.3</w:t>
            </w:r>
          </w:p>
        </w:tc>
        <w:tc>
          <w:tcPr>
            <w:tcW w:w="2948" w:type="dxa"/>
          </w:tcPr>
          <w:p w:rsidR="00867DCE" w:rsidRDefault="00867DCE">
            <w:pPr>
              <w:pStyle w:val="ConsPlusNormal"/>
              <w:jc w:val="center"/>
            </w:pPr>
            <w:r>
              <w:t>Реализация мероприятий психолого-педагогической реабилитации или абилитации, предусмотренных индивидуальной программой реабилитации или абилитации ребенка-инвалида</w:t>
            </w:r>
          </w:p>
        </w:tc>
        <w:tc>
          <w:tcPr>
            <w:tcW w:w="3458" w:type="dxa"/>
          </w:tcPr>
          <w:p w:rsidR="00867DCE" w:rsidRDefault="00867DCE">
            <w:pPr>
              <w:pStyle w:val="ConsPlusNormal"/>
              <w:jc w:val="center"/>
            </w:pPr>
            <w:r>
              <w:t xml:space="preserve">Федеральный </w:t>
            </w:r>
            <w:hyperlink r:id="rId102" w:history="1">
              <w:r>
                <w:rPr>
                  <w:color w:val="0000FF"/>
                </w:rPr>
                <w:t>закон</w:t>
              </w:r>
            </w:hyperlink>
            <w:r>
              <w:t xml:space="preserve"> "О социальной защите инвалидов в Российской Федерации",</w:t>
            </w:r>
          </w:p>
          <w:p w:rsidR="00867DCE" w:rsidRDefault="00867DCE">
            <w:pPr>
              <w:pStyle w:val="ConsPlusNormal"/>
              <w:jc w:val="center"/>
            </w:pPr>
            <w:hyperlink r:id="rId103" w:history="1">
              <w:r>
                <w:rPr>
                  <w:color w:val="0000FF"/>
                </w:rPr>
                <w:t>приказ</w:t>
              </w:r>
            </w:hyperlink>
            <w:r>
              <w:t xml:space="preserve"> Минтруда России от 13.06.2017 N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w:t>
            </w:r>
          </w:p>
        </w:tc>
        <w:tc>
          <w:tcPr>
            <w:tcW w:w="1247" w:type="dxa"/>
          </w:tcPr>
          <w:p w:rsidR="00867DCE" w:rsidRDefault="00867DCE">
            <w:pPr>
              <w:pStyle w:val="ConsPlusNormal"/>
              <w:jc w:val="center"/>
            </w:pPr>
            <w:r>
              <w:t>КО</w:t>
            </w:r>
          </w:p>
        </w:tc>
        <w:tc>
          <w:tcPr>
            <w:tcW w:w="1062" w:type="dxa"/>
          </w:tcPr>
          <w:p w:rsidR="00867DCE" w:rsidRDefault="00867DCE">
            <w:pPr>
              <w:pStyle w:val="ConsPlusNormal"/>
              <w:jc w:val="center"/>
            </w:pPr>
            <w:r>
              <w:t>АР</w:t>
            </w:r>
          </w:p>
        </w:tc>
        <w:tc>
          <w:tcPr>
            <w:tcW w:w="1361" w:type="dxa"/>
          </w:tcPr>
          <w:p w:rsidR="00867DCE" w:rsidRDefault="00867DCE">
            <w:pPr>
              <w:pStyle w:val="ConsPlusNormal"/>
              <w:jc w:val="center"/>
            </w:pPr>
            <w:r>
              <w:t>2017-2020 гг.</w:t>
            </w:r>
          </w:p>
        </w:tc>
        <w:tc>
          <w:tcPr>
            <w:tcW w:w="2721" w:type="dxa"/>
          </w:tcPr>
          <w:p w:rsidR="00867DCE" w:rsidRDefault="00867DCE">
            <w:pPr>
              <w:pStyle w:val="ConsPlusNormal"/>
              <w:jc w:val="center"/>
            </w:pPr>
            <w:r>
              <w:t>Обеспечение доступности предоставляемых детям-инвалидам образовательных услуг</w:t>
            </w:r>
          </w:p>
        </w:tc>
      </w:tr>
      <w:tr w:rsidR="00867DCE">
        <w:tc>
          <w:tcPr>
            <w:tcW w:w="784" w:type="dxa"/>
          </w:tcPr>
          <w:p w:rsidR="00867DCE" w:rsidRDefault="00867DCE">
            <w:pPr>
              <w:pStyle w:val="ConsPlusNormal"/>
              <w:jc w:val="center"/>
              <w:outlineLvl w:val="3"/>
            </w:pPr>
            <w:r>
              <w:t>2.7</w:t>
            </w:r>
          </w:p>
        </w:tc>
        <w:tc>
          <w:tcPr>
            <w:tcW w:w="12797" w:type="dxa"/>
            <w:gridSpan w:val="6"/>
          </w:tcPr>
          <w:p w:rsidR="00867DCE" w:rsidRDefault="00867DCE">
            <w:pPr>
              <w:pStyle w:val="ConsPlusNormal"/>
              <w:jc w:val="center"/>
            </w:pPr>
            <w:r>
              <w:t>В сфере социальной защиты населения</w:t>
            </w:r>
          </w:p>
        </w:tc>
      </w:tr>
      <w:tr w:rsidR="00867DCE">
        <w:tc>
          <w:tcPr>
            <w:tcW w:w="784" w:type="dxa"/>
          </w:tcPr>
          <w:p w:rsidR="00867DCE" w:rsidRDefault="00867DCE">
            <w:pPr>
              <w:pStyle w:val="ConsPlusNormal"/>
              <w:jc w:val="center"/>
            </w:pPr>
            <w:r>
              <w:t>2.7.1</w:t>
            </w:r>
          </w:p>
        </w:tc>
        <w:tc>
          <w:tcPr>
            <w:tcW w:w="2948" w:type="dxa"/>
          </w:tcPr>
          <w:p w:rsidR="00867DCE" w:rsidRDefault="00867DCE">
            <w:pPr>
              <w:pStyle w:val="ConsPlusNormal"/>
              <w:jc w:val="center"/>
            </w:pPr>
            <w:r>
              <w:t>Предоставление социального обслуживания инвалидам</w:t>
            </w:r>
          </w:p>
        </w:tc>
        <w:tc>
          <w:tcPr>
            <w:tcW w:w="3458" w:type="dxa"/>
          </w:tcPr>
          <w:p w:rsidR="00867DCE" w:rsidRDefault="00867DCE">
            <w:pPr>
              <w:pStyle w:val="ConsPlusNormal"/>
              <w:jc w:val="center"/>
            </w:pPr>
            <w:r>
              <w:t xml:space="preserve">Федеральный </w:t>
            </w:r>
            <w:hyperlink r:id="rId104" w:history="1">
              <w:r>
                <w:rPr>
                  <w:color w:val="0000FF"/>
                </w:rPr>
                <w:t>закон</w:t>
              </w:r>
            </w:hyperlink>
            <w:r>
              <w:t xml:space="preserve"> "Об основах социального обслуживания граждан в Российской Федерации",</w:t>
            </w:r>
          </w:p>
          <w:p w:rsidR="00867DCE" w:rsidRDefault="00867DCE">
            <w:pPr>
              <w:pStyle w:val="ConsPlusNormal"/>
              <w:jc w:val="center"/>
            </w:pPr>
            <w:hyperlink r:id="rId105" w:history="1">
              <w:r>
                <w:rPr>
                  <w:color w:val="0000FF"/>
                </w:rPr>
                <w:t>Закон</w:t>
              </w:r>
            </w:hyperlink>
            <w:r>
              <w:t xml:space="preserve"> Санкт-Петербурга от 24.12.2014 N 717-135 "О социальном обслуживании населения в Санкт-Петербурге",</w:t>
            </w:r>
          </w:p>
          <w:p w:rsidR="00867DCE" w:rsidRDefault="00867DCE">
            <w:pPr>
              <w:pStyle w:val="ConsPlusNormal"/>
              <w:jc w:val="center"/>
            </w:pPr>
            <w:hyperlink r:id="rId106" w:history="1">
              <w:r>
                <w:rPr>
                  <w:color w:val="0000FF"/>
                </w:rPr>
                <w:t>постановление</w:t>
              </w:r>
            </w:hyperlink>
            <w:r>
              <w:t xml:space="preserve"> Правительства Санкт-Петербурга от 23.06.2014 N 497 "О государственной программе Санкт-Петербурга "Социальная поддержка граждан в Санкт-Петербурге" на 2015-2020 годы"</w:t>
            </w:r>
          </w:p>
        </w:tc>
        <w:tc>
          <w:tcPr>
            <w:tcW w:w="1247" w:type="dxa"/>
          </w:tcPr>
          <w:p w:rsidR="00867DCE" w:rsidRDefault="00867DCE">
            <w:pPr>
              <w:pStyle w:val="ConsPlusNormal"/>
              <w:jc w:val="center"/>
            </w:pPr>
            <w:r>
              <w:t>КСП</w:t>
            </w:r>
          </w:p>
        </w:tc>
        <w:tc>
          <w:tcPr>
            <w:tcW w:w="1062" w:type="dxa"/>
          </w:tcPr>
          <w:p w:rsidR="00867DCE" w:rsidRDefault="00867DCE">
            <w:pPr>
              <w:pStyle w:val="ConsPlusNormal"/>
              <w:jc w:val="center"/>
            </w:pPr>
            <w:r>
              <w:t>АР</w:t>
            </w:r>
          </w:p>
        </w:tc>
        <w:tc>
          <w:tcPr>
            <w:tcW w:w="1361" w:type="dxa"/>
          </w:tcPr>
          <w:p w:rsidR="00867DCE" w:rsidRDefault="00867DCE">
            <w:pPr>
              <w:pStyle w:val="ConsPlusNormal"/>
              <w:jc w:val="center"/>
            </w:pPr>
            <w:r>
              <w:t>2016-2020 гг.</w:t>
            </w:r>
          </w:p>
        </w:tc>
        <w:tc>
          <w:tcPr>
            <w:tcW w:w="2721" w:type="dxa"/>
          </w:tcPr>
          <w:p w:rsidR="00867DCE" w:rsidRDefault="00867DCE">
            <w:pPr>
              <w:pStyle w:val="ConsPlusNormal"/>
              <w:jc w:val="center"/>
            </w:pPr>
            <w:r>
              <w:t>Обеспечение доступности предоставляемых инвалидам социальных услуг</w:t>
            </w:r>
          </w:p>
        </w:tc>
      </w:tr>
      <w:tr w:rsidR="00867DCE">
        <w:tc>
          <w:tcPr>
            <w:tcW w:w="784" w:type="dxa"/>
          </w:tcPr>
          <w:p w:rsidR="00867DCE" w:rsidRDefault="00867DCE">
            <w:pPr>
              <w:pStyle w:val="ConsPlusNormal"/>
              <w:jc w:val="center"/>
            </w:pPr>
            <w:r>
              <w:lastRenderedPageBreak/>
              <w:t>2.7.2</w:t>
            </w:r>
          </w:p>
        </w:tc>
        <w:tc>
          <w:tcPr>
            <w:tcW w:w="2948" w:type="dxa"/>
          </w:tcPr>
          <w:p w:rsidR="00867DCE" w:rsidRDefault="00867DCE">
            <w:pPr>
              <w:pStyle w:val="ConsPlusNormal"/>
              <w:jc w:val="center"/>
            </w:pPr>
            <w:r>
              <w:t>Реализация мероприятий социальной реабилитации или абилитации, предусмотренных индивидуальной программой реабилитации или абилитации ребенка-инвалида</w:t>
            </w:r>
          </w:p>
        </w:tc>
        <w:tc>
          <w:tcPr>
            <w:tcW w:w="3458" w:type="dxa"/>
          </w:tcPr>
          <w:p w:rsidR="00867DCE" w:rsidRDefault="00867DCE">
            <w:pPr>
              <w:pStyle w:val="ConsPlusNormal"/>
              <w:jc w:val="center"/>
            </w:pPr>
            <w:r>
              <w:t xml:space="preserve">Федеральный </w:t>
            </w:r>
            <w:hyperlink r:id="rId107" w:history="1">
              <w:r>
                <w:rPr>
                  <w:color w:val="0000FF"/>
                </w:rPr>
                <w:t>закон</w:t>
              </w:r>
            </w:hyperlink>
            <w:r>
              <w:t xml:space="preserve"> "О социальной защите инвалидов в Российской Федерации",</w:t>
            </w:r>
          </w:p>
          <w:p w:rsidR="00867DCE" w:rsidRDefault="00867DCE">
            <w:pPr>
              <w:pStyle w:val="ConsPlusNormal"/>
              <w:jc w:val="center"/>
            </w:pPr>
            <w:hyperlink r:id="rId108" w:history="1">
              <w:r>
                <w:rPr>
                  <w:color w:val="0000FF"/>
                </w:rPr>
                <w:t>приказ</w:t>
              </w:r>
            </w:hyperlink>
            <w:r>
              <w:t xml:space="preserve"> Минтруда России от 13.06.2017 N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w:t>
            </w:r>
          </w:p>
        </w:tc>
        <w:tc>
          <w:tcPr>
            <w:tcW w:w="1247" w:type="dxa"/>
          </w:tcPr>
          <w:p w:rsidR="00867DCE" w:rsidRDefault="00867DCE">
            <w:pPr>
              <w:pStyle w:val="ConsPlusNormal"/>
              <w:jc w:val="center"/>
            </w:pPr>
            <w:r>
              <w:t>КСП</w:t>
            </w:r>
          </w:p>
        </w:tc>
        <w:tc>
          <w:tcPr>
            <w:tcW w:w="1062" w:type="dxa"/>
          </w:tcPr>
          <w:p w:rsidR="00867DCE" w:rsidRDefault="00867DCE">
            <w:pPr>
              <w:pStyle w:val="ConsPlusNormal"/>
              <w:jc w:val="center"/>
            </w:pPr>
            <w:r>
              <w:t>АР</w:t>
            </w:r>
          </w:p>
        </w:tc>
        <w:tc>
          <w:tcPr>
            <w:tcW w:w="1361" w:type="dxa"/>
          </w:tcPr>
          <w:p w:rsidR="00867DCE" w:rsidRDefault="00867DCE">
            <w:pPr>
              <w:pStyle w:val="ConsPlusNormal"/>
              <w:jc w:val="center"/>
            </w:pPr>
            <w:r>
              <w:t>2017-2020 гг.</w:t>
            </w:r>
          </w:p>
        </w:tc>
        <w:tc>
          <w:tcPr>
            <w:tcW w:w="2721" w:type="dxa"/>
          </w:tcPr>
          <w:p w:rsidR="00867DCE" w:rsidRDefault="00867DCE">
            <w:pPr>
              <w:pStyle w:val="ConsPlusNormal"/>
              <w:jc w:val="center"/>
            </w:pPr>
            <w:r>
              <w:t>Обеспечение доступности предоставляемых инвалидам социальных услуг</w:t>
            </w:r>
          </w:p>
        </w:tc>
      </w:tr>
      <w:tr w:rsidR="00867DCE">
        <w:tc>
          <w:tcPr>
            <w:tcW w:w="784" w:type="dxa"/>
          </w:tcPr>
          <w:p w:rsidR="00867DCE" w:rsidRDefault="00867DCE">
            <w:pPr>
              <w:pStyle w:val="ConsPlusNormal"/>
              <w:jc w:val="center"/>
              <w:outlineLvl w:val="3"/>
            </w:pPr>
            <w:r>
              <w:t>2.8</w:t>
            </w:r>
          </w:p>
        </w:tc>
        <w:tc>
          <w:tcPr>
            <w:tcW w:w="12797" w:type="dxa"/>
            <w:gridSpan w:val="6"/>
          </w:tcPr>
          <w:p w:rsidR="00867DCE" w:rsidRDefault="00867DCE">
            <w:pPr>
              <w:pStyle w:val="ConsPlusNormal"/>
              <w:jc w:val="center"/>
            </w:pPr>
            <w:r>
              <w:t>В сфере физической культуры и спорта</w:t>
            </w:r>
          </w:p>
        </w:tc>
      </w:tr>
      <w:tr w:rsidR="00867DCE">
        <w:tc>
          <w:tcPr>
            <w:tcW w:w="784" w:type="dxa"/>
          </w:tcPr>
          <w:p w:rsidR="00867DCE" w:rsidRDefault="00867DCE">
            <w:pPr>
              <w:pStyle w:val="ConsPlusNormal"/>
              <w:jc w:val="center"/>
            </w:pPr>
            <w:r>
              <w:t>2.8.1</w:t>
            </w:r>
          </w:p>
        </w:tc>
        <w:tc>
          <w:tcPr>
            <w:tcW w:w="2948" w:type="dxa"/>
          </w:tcPr>
          <w:p w:rsidR="00867DCE" w:rsidRDefault="00867DCE">
            <w:pPr>
              <w:pStyle w:val="ConsPlusNormal"/>
              <w:jc w:val="center"/>
            </w:pPr>
            <w:r>
              <w:t>Повышение доступности услуг в сфере физической культуры и спорта для инвалидов, а также обеспечение возможностей доступа инвалидов к инфраструктуре физической культуры и спорта</w:t>
            </w:r>
          </w:p>
        </w:tc>
        <w:tc>
          <w:tcPr>
            <w:tcW w:w="3458" w:type="dxa"/>
          </w:tcPr>
          <w:p w:rsidR="00867DCE" w:rsidRDefault="00867DCE">
            <w:pPr>
              <w:pStyle w:val="ConsPlusNormal"/>
              <w:jc w:val="center"/>
            </w:pPr>
            <w:r>
              <w:t xml:space="preserve">Федеральный </w:t>
            </w:r>
            <w:hyperlink r:id="rId109" w:history="1">
              <w:r>
                <w:rPr>
                  <w:color w:val="0000FF"/>
                </w:rPr>
                <w:t>закон</w:t>
              </w:r>
            </w:hyperlink>
            <w:r>
              <w:t xml:space="preserve"> "О физической культуре и спорте в Российской Федерации",</w:t>
            </w:r>
          </w:p>
          <w:p w:rsidR="00867DCE" w:rsidRDefault="00867DCE">
            <w:pPr>
              <w:pStyle w:val="ConsPlusNormal"/>
              <w:jc w:val="center"/>
            </w:pPr>
            <w:hyperlink r:id="rId110" w:history="1">
              <w:r>
                <w:rPr>
                  <w:color w:val="0000FF"/>
                </w:rPr>
                <w:t>Закон</w:t>
              </w:r>
            </w:hyperlink>
            <w:r>
              <w:t xml:space="preserve"> Санкт-Петербурга от 11.11.2009 N 532-105 "Об основах политики Санкт-Петербурга в области физической культуры и спорта",</w:t>
            </w:r>
          </w:p>
          <w:p w:rsidR="00867DCE" w:rsidRDefault="00867DCE">
            <w:pPr>
              <w:pStyle w:val="ConsPlusNormal"/>
              <w:jc w:val="center"/>
            </w:pPr>
            <w:hyperlink r:id="rId111" w:history="1">
              <w:r>
                <w:rPr>
                  <w:color w:val="0000FF"/>
                </w:rPr>
                <w:t>постановление</w:t>
              </w:r>
            </w:hyperlink>
            <w:r>
              <w:t xml:space="preserve"> Правительства Санкт-Петербурга от 23.06.2014 N 498 "О государственной программе Санкт-Петербурга "Развитие физической культуры и спорта в Санкт-Петербурге" на 2015-2020 годы"</w:t>
            </w:r>
          </w:p>
        </w:tc>
        <w:tc>
          <w:tcPr>
            <w:tcW w:w="1247" w:type="dxa"/>
          </w:tcPr>
          <w:p w:rsidR="00867DCE" w:rsidRDefault="00867DCE">
            <w:pPr>
              <w:pStyle w:val="ConsPlusNormal"/>
              <w:jc w:val="center"/>
            </w:pPr>
            <w:r>
              <w:t>КФКС</w:t>
            </w:r>
          </w:p>
        </w:tc>
        <w:tc>
          <w:tcPr>
            <w:tcW w:w="1062" w:type="dxa"/>
          </w:tcPr>
          <w:p w:rsidR="00867DCE" w:rsidRDefault="00867DCE">
            <w:pPr>
              <w:pStyle w:val="ConsPlusNormal"/>
              <w:jc w:val="center"/>
            </w:pPr>
            <w:r>
              <w:t>АР</w:t>
            </w:r>
          </w:p>
        </w:tc>
        <w:tc>
          <w:tcPr>
            <w:tcW w:w="1361" w:type="dxa"/>
          </w:tcPr>
          <w:p w:rsidR="00867DCE" w:rsidRDefault="00867DCE">
            <w:pPr>
              <w:pStyle w:val="ConsPlusNormal"/>
              <w:jc w:val="center"/>
            </w:pPr>
            <w:r>
              <w:t>2016-2020 гг.</w:t>
            </w:r>
          </w:p>
        </w:tc>
        <w:tc>
          <w:tcPr>
            <w:tcW w:w="2721" w:type="dxa"/>
          </w:tcPr>
          <w:p w:rsidR="00867DCE" w:rsidRDefault="00867DCE">
            <w:pPr>
              <w:pStyle w:val="ConsPlusNormal"/>
              <w:jc w:val="center"/>
            </w:pPr>
            <w:r>
              <w:t>Обеспечение доступности предоставляемых инвалидам услуг в сфере физической культуры и спорта</w:t>
            </w:r>
          </w:p>
        </w:tc>
      </w:tr>
      <w:tr w:rsidR="00867DCE">
        <w:tc>
          <w:tcPr>
            <w:tcW w:w="784" w:type="dxa"/>
          </w:tcPr>
          <w:p w:rsidR="00867DCE" w:rsidRDefault="00867DCE">
            <w:pPr>
              <w:pStyle w:val="ConsPlusNormal"/>
              <w:jc w:val="center"/>
            </w:pPr>
            <w:r>
              <w:lastRenderedPageBreak/>
              <w:t>2.8.2</w:t>
            </w:r>
          </w:p>
        </w:tc>
        <w:tc>
          <w:tcPr>
            <w:tcW w:w="2948" w:type="dxa"/>
          </w:tcPr>
          <w:p w:rsidR="00867DCE" w:rsidRDefault="00867DCE">
            <w:pPr>
              <w:pStyle w:val="ConsPlusNormal"/>
              <w:jc w:val="center"/>
            </w:pPr>
            <w:r>
              <w:t>Развитие адаптивной физической культуры и спорта в Санкт-Петербурге</w:t>
            </w:r>
          </w:p>
        </w:tc>
        <w:tc>
          <w:tcPr>
            <w:tcW w:w="3458" w:type="dxa"/>
          </w:tcPr>
          <w:p w:rsidR="00867DCE" w:rsidRDefault="00867DCE">
            <w:pPr>
              <w:pStyle w:val="ConsPlusNormal"/>
              <w:jc w:val="center"/>
            </w:pPr>
            <w:r>
              <w:t xml:space="preserve">Федеральный </w:t>
            </w:r>
            <w:hyperlink r:id="rId112" w:history="1">
              <w:r>
                <w:rPr>
                  <w:color w:val="0000FF"/>
                </w:rPr>
                <w:t>закон</w:t>
              </w:r>
            </w:hyperlink>
            <w:r>
              <w:t xml:space="preserve"> "О физической культуре и спорте в Российской Федерации",</w:t>
            </w:r>
          </w:p>
          <w:p w:rsidR="00867DCE" w:rsidRDefault="00867DCE">
            <w:pPr>
              <w:pStyle w:val="ConsPlusNormal"/>
              <w:jc w:val="center"/>
            </w:pPr>
            <w:hyperlink r:id="rId113" w:history="1">
              <w:r>
                <w:rPr>
                  <w:color w:val="0000FF"/>
                </w:rPr>
                <w:t>Закон</w:t>
              </w:r>
            </w:hyperlink>
            <w:r>
              <w:t xml:space="preserve"> Санкт-Петербурга от 11.11.2009 N 532-105 "Об основах политики Санкт-Петербурга в области физической культуры и спорта",</w:t>
            </w:r>
          </w:p>
          <w:p w:rsidR="00867DCE" w:rsidRDefault="00867DCE">
            <w:pPr>
              <w:pStyle w:val="ConsPlusNormal"/>
              <w:jc w:val="center"/>
            </w:pPr>
            <w:hyperlink r:id="rId114" w:history="1">
              <w:r>
                <w:rPr>
                  <w:color w:val="0000FF"/>
                </w:rPr>
                <w:t>постановление</w:t>
              </w:r>
            </w:hyperlink>
            <w:r>
              <w:t xml:space="preserve"> Правительства Санкт-Петербурга от 23.06.2014 N 498 "О государственной программе Санкт-Петербурга "Развитие физической культуры и спорта в Санкт-Петербурге" на 2015-2020 годы"</w:t>
            </w:r>
          </w:p>
        </w:tc>
        <w:tc>
          <w:tcPr>
            <w:tcW w:w="1247" w:type="dxa"/>
          </w:tcPr>
          <w:p w:rsidR="00867DCE" w:rsidRDefault="00867DCE">
            <w:pPr>
              <w:pStyle w:val="ConsPlusNormal"/>
              <w:jc w:val="center"/>
            </w:pPr>
            <w:r>
              <w:t>КФКС</w:t>
            </w:r>
          </w:p>
        </w:tc>
        <w:tc>
          <w:tcPr>
            <w:tcW w:w="1062" w:type="dxa"/>
          </w:tcPr>
          <w:p w:rsidR="00867DCE" w:rsidRDefault="00867DCE">
            <w:pPr>
              <w:pStyle w:val="ConsPlusNormal"/>
              <w:jc w:val="center"/>
            </w:pPr>
            <w:r>
              <w:t>АР</w:t>
            </w:r>
          </w:p>
        </w:tc>
        <w:tc>
          <w:tcPr>
            <w:tcW w:w="1361" w:type="dxa"/>
          </w:tcPr>
          <w:p w:rsidR="00867DCE" w:rsidRDefault="00867DCE">
            <w:pPr>
              <w:pStyle w:val="ConsPlusNormal"/>
              <w:jc w:val="center"/>
            </w:pPr>
            <w:r>
              <w:t>2016-2020 гг.</w:t>
            </w:r>
          </w:p>
        </w:tc>
        <w:tc>
          <w:tcPr>
            <w:tcW w:w="2721" w:type="dxa"/>
          </w:tcPr>
          <w:p w:rsidR="00867DCE" w:rsidRDefault="00867DCE">
            <w:pPr>
              <w:pStyle w:val="ConsPlusNormal"/>
              <w:jc w:val="center"/>
            </w:pPr>
            <w:r>
              <w:t>Обеспечение доступности предоставляемых инвалидам услуг в сфере физической культуры и спорта</w:t>
            </w:r>
          </w:p>
        </w:tc>
      </w:tr>
      <w:tr w:rsidR="00867DCE">
        <w:tc>
          <w:tcPr>
            <w:tcW w:w="784" w:type="dxa"/>
          </w:tcPr>
          <w:p w:rsidR="00867DCE" w:rsidRDefault="00867DCE">
            <w:pPr>
              <w:pStyle w:val="ConsPlusNormal"/>
              <w:jc w:val="center"/>
            </w:pPr>
            <w:r>
              <w:t>2.8.3</w:t>
            </w:r>
          </w:p>
        </w:tc>
        <w:tc>
          <w:tcPr>
            <w:tcW w:w="2948" w:type="dxa"/>
          </w:tcPr>
          <w:p w:rsidR="00867DCE" w:rsidRDefault="00867DCE">
            <w:pPr>
              <w:pStyle w:val="ConsPlusNormal"/>
              <w:jc w:val="center"/>
            </w:pPr>
            <w:r>
              <w:t>Реализация физкультурно-оздоровительных мероприятий, занятий спортом, предусмотренных индивидуальной программой реабилитации или абилитации инвалида (ребенка-инвалида)</w:t>
            </w:r>
          </w:p>
        </w:tc>
        <w:tc>
          <w:tcPr>
            <w:tcW w:w="3458" w:type="dxa"/>
          </w:tcPr>
          <w:p w:rsidR="00867DCE" w:rsidRDefault="00867DCE">
            <w:pPr>
              <w:pStyle w:val="ConsPlusNormal"/>
              <w:jc w:val="center"/>
            </w:pPr>
            <w:r>
              <w:t xml:space="preserve">Федеральный </w:t>
            </w:r>
            <w:hyperlink r:id="rId115" w:history="1">
              <w:r>
                <w:rPr>
                  <w:color w:val="0000FF"/>
                </w:rPr>
                <w:t>закон</w:t>
              </w:r>
            </w:hyperlink>
            <w:r>
              <w:t xml:space="preserve"> "О социальной защите инвалидов в Российской Федерации",</w:t>
            </w:r>
          </w:p>
          <w:p w:rsidR="00867DCE" w:rsidRDefault="00867DCE">
            <w:pPr>
              <w:pStyle w:val="ConsPlusNormal"/>
              <w:jc w:val="center"/>
            </w:pPr>
            <w:hyperlink r:id="rId116" w:history="1">
              <w:r>
                <w:rPr>
                  <w:color w:val="0000FF"/>
                </w:rPr>
                <w:t>приказ</w:t>
              </w:r>
            </w:hyperlink>
            <w:r>
              <w:t xml:space="preserve"> Минтруда России от 13.06.2017 N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w:t>
            </w:r>
          </w:p>
        </w:tc>
        <w:tc>
          <w:tcPr>
            <w:tcW w:w="1247" w:type="dxa"/>
          </w:tcPr>
          <w:p w:rsidR="00867DCE" w:rsidRDefault="00867DCE">
            <w:pPr>
              <w:pStyle w:val="ConsPlusNormal"/>
              <w:jc w:val="center"/>
            </w:pPr>
            <w:r>
              <w:t>КФКС</w:t>
            </w:r>
          </w:p>
        </w:tc>
        <w:tc>
          <w:tcPr>
            <w:tcW w:w="1062" w:type="dxa"/>
          </w:tcPr>
          <w:p w:rsidR="00867DCE" w:rsidRDefault="00867DCE">
            <w:pPr>
              <w:pStyle w:val="ConsPlusNormal"/>
              <w:jc w:val="center"/>
            </w:pPr>
            <w:r>
              <w:t>АР</w:t>
            </w:r>
          </w:p>
        </w:tc>
        <w:tc>
          <w:tcPr>
            <w:tcW w:w="1361" w:type="dxa"/>
          </w:tcPr>
          <w:p w:rsidR="00867DCE" w:rsidRDefault="00867DCE">
            <w:pPr>
              <w:pStyle w:val="ConsPlusNormal"/>
              <w:jc w:val="center"/>
            </w:pPr>
            <w:r>
              <w:t>2017-2020 гг.</w:t>
            </w:r>
          </w:p>
        </w:tc>
        <w:tc>
          <w:tcPr>
            <w:tcW w:w="2721" w:type="dxa"/>
          </w:tcPr>
          <w:p w:rsidR="00867DCE" w:rsidRDefault="00867DCE">
            <w:pPr>
              <w:pStyle w:val="ConsPlusNormal"/>
              <w:jc w:val="center"/>
            </w:pPr>
            <w:r>
              <w:t>Обеспечение доступности предоставляемых инвалидам услуг в сфере физической культуры и спорта</w:t>
            </w:r>
          </w:p>
        </w:tc>
      </w:tr>
      <w:tr w:rsidR="00867DCE">
        <w:tc>
          <w:tcPr>
            <w:tcW w:w="784" w:type="dxa"/>
          </w:tcPr>
          <w:p w:rsidR="00867DCE" w:rsidRDefault="00867DCE">
            <w:pPr>
              <w:pStyle w:val="ConsPlusNormal"/>
              <w:jc w:val="center"/>
              <w:outlineLvl w:val="3"/>
            </w:pPr>
            <w:r>
              <w:t>2.9</w:t>
            </w:r>
          </w:p>
        </w:tc>
        <w:tc>
          <w:tcPr>
            <w:tcW w:w="12797" w:type="dxa"/>
            <w:gridSpan w:val="6"/>
          </w:tcPr>
          <w:p w:rsidR="00867DCE" w:rsidRDefault="00867DCE">
            <w:pPr>
              <w:pStyle w:val="ConsPlusNormal"/>
              <w:jc w:val="center"/>
            </w:pPr>
            <w:r>
              <w:t>В сфере культуры</w:t>
            </w:r>
          </w:p>
        </w:tc>
      </w:tr>
      <w:tr w:rsidR="00867DCE">
        <w:tc>
          <w:tcPr>
            <w:tcW w:w="784" w:type="dxa"/>
          </w:tcPr>
          <w:p w:rsidR="00867DCE" w:rsidRDefault="00867DCE">
            <w:pPr>
              <w:pStyle w:val="ConsPlusNormal"/>
              <w:jc w:val="center"/>
            </w:pPr>
            <w:r>
              <w:lastRenderedPageBreak/>
              <w:t>2.9.1</w:t>
            </w:r>
          </w:p>
        </w:tc>
        <w:tc>
          <w:tcPr>
            <w:tcW w:w="2948" w:type="dxa"/>
          </w:tcPr>
          <w:p w:rsidR="00867DCE" w:rsidRDefault="00867DCE">
            <w:pPr>
              <w:pStyle w:val="ConsPlusNormal"/>
              <w:jc w:val="center"/>
            </w:pPr>
            <w:r>
              <w:t>Обеспечение права инвалидов на пользование услугами учреждений культуры и образовательных учреждений в сфере культуры в Санкт-Петербурге и на доступ к культурным ценностям</w:t>
            </w:r>
          </w:p>
        </w:tc>
        <w:tc>
          <w:tcPr>
            <w:tcW w:w="3458" w:type="dxa"/>
          </w:tcPr>
          <w:p w:rsidR="00867DCE" w:rsidRDefault="00867DCE">
            <w:pPr>
              <w:pStyle w:val="ConsPlusNormal"/>
              <w:jc w:val="center"/>
            </w:pPr>
            <w:hyperlink r:id="rId117" w:history="1">
              <w:r>
                <w:rPr>
                  <w:color w:val="0000FF"/>
                </w:rPr>
                <w:t>Закон</w:t>
              </w:r>
            </w:hyperlink>
            <w:r>
              <w:t xml:space="preserve"> Российской Федерации "Основы законодательства Российской Федерации о культуре",</w:t>
            </w:r>
          </w:p>
          <w:p w:rsidR="00867DCE" w:rsidRDefault="00867DCE">
            <w:pPr>
              <w:pStyle w:val="ConsPlusNormal"/>
              <w:jc w:val="center"/>
            </w:pPr>
            <w:hyperlink r:id="rId118" w:history="1">
              <w:r>
                <w:rPr>
                  <w:color w:val="0000FF"/>
                </w:rPr>
                <w:t>Закон</w:t>
              </w:r>
            </w:hyperlink>
            <w:r>
              <w:t xml:space="preserve"> Санкт-Петербурга от 10.11.2010 N 606-145 "О библиотечном деле в Санкт-Петербурге",</w:t>
            </w:r>
          </w:p>
          <w:p w:rsidR="00867DCE" w:rsidRDefault="00867DCE">
            <w:pPr>
              <w:pStyle w:val="ConsPlusNormal"/>
              <w:jc w:val="center"/>
            </w:pPr>
            <w:hyperlink r:id="rId119" w:history="1">
              <w:r>
                <w:rPr>
                  <w:color w:val="0000FF"/>
                </w:rPr>
                <w:t>Закон</w:t>
              </w:r>
            </w:hyperlink>
            <w:r>
              <w:t xml:space="preserve"> Санкт-Петербурга от 15.12.2010 N 739-2 "О политике в сфере культуры в Санкт-Петербурге",</w:t>
            </w:r>
          </w:p>
          <w:p w:rsidR="00867DCE" w:rsidRDefault="00867DCE">
            <w:pPr>
              <w:pStyle w:val="ConsPlusNormal"/>
              <w:jc w:val="center"/>
            </w:pPr>
            <w:hyperlink r:id="rId120" w:history="1">
              <w:r>
                <w:rPr>
                  <w:color w:val="0000FF"/>
                </w:rPr>
                <w:t>постановление</w:t>
              </w:r>
            </w:hyperlink>
            <w:r>
              <w:t xml:space="preserve"> Правительства Санкт-Петербурга от 17.06.2014 N 488 "О государственной программе Санкт-Петербурга "Развитие сферы культуры и туризма в Санкт-Петербурге" на 2015-2020 годы"</w:t>
            </w:r>
          </w:p>
        </w:tc>
        <w:tc>
          <w:tcPr>
            <w:tcW w:w="1247" w:type="dxa"/>
          </w:tcPr>
          <w:p w:rsidR="00867DCE" w:rsidRDefault="00867DCE">
            <w:pPr>
              <w:pStyle w:val="ConsPlusNormal"/>
              <w:jc w:val="center"/>
            </w:pPr>
            <w:r>
              <w:t>КК</w:t>
            </w:r>
          </w:p>
        </w:tc>
        <w:tc>
          <w:tcPr>
            <w:tcW w:w="1062" w:type="dxa"/>
          </w:tcPr>
          <w:p w:rsidR="00867DCE" w:rsidRDefault="00867DCE">
            <w:pPr>
              <w:pStyle w:val="ConsPlusNormal"/>
              <w:jc w:val="center"/>
            </w:pPr>
            <w:r>
              <w:t>АР</w:t>
            </w:r>
          </w:p>
        </w:tc>
        <w:tc>
          <w:tcPr>
            <w:tcW w:w="1361" w:type="dxa"/>
          </w:tcPr>
          <w:p w:rsidR="00867DCE" w:rsidRDefault="00867DCE">
            <w:pPr>
              <w:pStyle w:val="ConsPlusNormal"/>
              <w:jc w:val="center"/>
            </w:pPr>
            <w:r>
              <w:t>2016-2020 гг.</w:t>
            </w:r>
          </w:p>
        </w:tc>
        <w:tc>
          <w:tcPr>
            <w:tcW w:w="2721" w:type="dxa"/>
          </w:tcPr>
          <w:p w:rsidR="00867DCE" w:rsidRDefault="00867DCE">
            <w:pPr>
              <w:pStyle w:val="ConsPlusNormal"/>
              <w:jc w:val="center"/>
            </w:pPr>
            <w:r>
              <w:t>Обеспечение доступности предоставляемых инвалидам услуг в сфере культуры</w:t>
            </w:r>
          </w:p>
        </w:tc>
      </w:tr>
      <w:tr w:rsidR="00867DCE">
        <w:tc>
          <w:tcPr>
            <w:tcW w:w="784" w:type="dxa"/>
          </w:tcPr>
          <w:p w:rsidR="00867DCE" w:rsidRDefault="00867DCE">
            <w:pPr>
              <w:pStyle w:val="ConsPlusNormal"/>
              <w:jc w:val="center"/>
              <w:outlineLvl w:val="3"/>
            </w:pPr>
            <w:r>
              <w:t>2.10</w:t>
            </w:r>
          </w:p>
        </w:tc>
        <w:tc>
          <w:tcPr>
            <w:tcW w:w="12797" w:type="dxa"/>
            <w:gridSpan w:val="6"/>
          </w:tcPr>
          <w:p w:rsidR="00867DCE" w:rsidRDefault="00867DCE">
            <w:pPr>
              <w:pStyle w:val="ConsPlusNormal"/>
              <w:jc w:val="center"/>
            </w:pPr>
            <w:r>
              <w:t>В сфере труда и занятости</w:t>
            </w:r>
          </w:p>
        </w:tc>
      </w:tr>
      <w:tr w:rsidR="00867DCE">
        <w:tc>
          <w:tcPr>
            <w:tcW w:w="784" w:type="dxa"/>
          </w:tcPr>
          <w:p w:rsidR="00867DCE" w:rsidRDefault="00867DCE">
            <w:pPr>
              <w:pStyle w:val="ConsPlusNormal"/>
              <w:jc w:val="center"/>
            </w:pPr>
            <w:r>
              <w:t>2.10.1</w:t>
            </w:r>
          </w:p>
        </w:tc>
        <w:tc>
          <w:tcPr>
            <w:tcW w:w="2948" w:type="dxa"/>
          </w:tcPr>
          <w:p w:rsidR="00867DCE" w:rsidRDefault="00867DCE">
            <w:pPr>
              <w:pStyle w:val="ConsPlusNormal"/>
              <w:jc w:val="center"/>
            </w:pPr>
            <w:r>
              <w:t>Создание (модернизация) рабочих мест для инвалидов, обеспечении доступа к рабочим местам и объектам производственной инфраструктуры</w:t>
            </w:r>
          </w:p>
        </w:tc>
        <w:tc>
          <w:tcPr>
            <w:tcW w:w="3458" w:type="dxa"/>
          </w:tcPr>
          <w:p w:rsidR="00867DCE" w:rsidRDefault="00867DCE">
            <w:pPr>
              <w:pStyle w:val="ConsPlusNormal"/>
              <w:jc w:val="center"/>
            </w:pPr>
            <w:hyperlink r:id="rId121" w:history="1">
              <w:r>
                <w:rPr>
                  <w:color w:val="0000FF"/>
                </w:rPr>
                <w:t>Постановление</w:t>
              </w:r>
            </w:hyperlink>
            <w:r>
              <w:t xml:space="preserve"> Правительства Санкт-Петербурга от 17.06.2014 N 490 "О государственной программе Санкт-Петербурга "Содействие занятости населения в Санкт-Петербурге" на 2015-2020 годы"</w:t>
            </w:r>
          </w:p>
        </w:tc>
        <w:tc>
          <w:tcPr>
            <w:tcW w:w="1247" w:type="dxa"/>
          </w:tcPr>
          <w:p w:rsidR="00867DCE" w:rsidRDefault="00867DCE">
            <w:pPr>
              <w:pStyle w:val="ConsPlusNormal"/>
              <w:jc w:val="center"/>
            </w:pPr>
            <w:r>
              <w:t>КТЗН</w:t>
            </w:r>
          </w:p>
        </w:tc>
        <w:tc>
          <w:tcPr>
            <w:tcW w:w="1062" w:type="dxa"/>
          </w:tcPr>
          <w:p w:rsidR="00867DCE" w:rsidRDefault="00867DCE">
            <w:pPr>
              <w:pStyle w:val="ConsPlusNormal"/>
              <w:jc w:val="center"/>
            </w:pPr>
            <w:r>
              <w:t>-</w:t>
            </w:r>
          </w:p>
        </w:tc>
        <w:tc>
          <w:tcPr>
            <w:tcW w:w="1361" w:type="dxa"/>
          </w:tcPr>
          <w:p w:rsidR="00867DCE" w:rsidRDefault="00867DCE">
            <w:pPr>
              <w:pStyle w:val="ConsPlusNormal"/>
              <w:jc w:val="center"/>
            </w:pPr>
            <w:r>
              <w:t>2016-2020 гг.</w:t>
            </w:r>
          </w:p>
        </w:tc>
        <w:tc>
          <w:tcPr>
            <w:tcW w:w="2721" w:type="dxa"/>
          </w:tcPr>
          <w:p w:rsidR="00867DCE" w:rsidRDefault="00867DCE">
            <w:pPr>
              <w:pStyle w:val="ConsPlusNormal"/>
              <w:jc w:val="center"/>
            </w:pPr>
            <w:r>
              <w:t>Обеспечение доступа инвалидов к рабочим местам и объектам производственной инфраструктуры</w:t>
            </w:r>
          </w:p>
        </w:tc>
      </w:tr>
      <w:tr w:rsidR="00867DCE">
        <w:tblPrEx>
          <w:tblBorders>
            <w:insideH w:val="nil"/>
          </w:tblBorders>
        </w:tblPrEx>
        <w:tc>
          <w:tcPr>
            <w:tcW w:w="13581" w:type="dxa"/>
            <w:gridSpan w:val="7"/>
            <w:tcBorders>
              <w:bottom w:val="nil"/>
            </w:tcBorders>
          </w:tcPr>
          <w:p w:rsidR="00867DCE" w:rsidRDefault="00867DCE">
            <w:pPr>
              <w:pStyle w:val="ConsPlusNormal"/>
              <w:jc w:val="both"/>
            </w:pPr>
            <w:r>
              <w:rPr>
                <w:color w:val="0A2666"/>
              </w:rPr>
              <w:t>КонсультантПлюс: примечание.</w:t>
            </w:r>
          </w:p>
          <w:p w:rsidR="00867DCE" w:rsidRDefault="00867DCE">
            <w:pPr>
              <w:pStyle w:val="ConsPlusNormal"/>
              <w:jc w:val="both"/>
            </w:pPr>
            <w:r>
              <w:rPr>
                <w:color w:val="0A2666"/>
              </w:rPr>
              <w:t>В официальном тексте документа, видимо, допущена опечатка: в графе 7 пунктов</w:t>
            </w:r>
          </w:p>
          <w:p w:rsidR="00867DCE" w:rsidRDefault="00867DCE">
            <w:pPr>
              <w:pStyle w:val="ConsPlusNormal"/>
              <w:jc w:val="both"/>
            </w:pPr>
            <w:r>
              <w:rPr>
                <w:color w:val="0A2666"/>
              </w:rPr>
              <w:t>2.10.2 - 2.10.4 после слов "услуг в" пропущено слово "сфере".</w:t>
            </w:r>
          </w:p>
        </w:tc>
      </w:tr>
      <w:tr w:rsidR="00867DCE">
        <w:tblPrEx>
          <w:tblBorders>
            <w:insideH w:val="nil"/>
          </w:tblBorders>
        </w:tblPrEx>
        <w:tc>
          <w:tcPr>
            <w:tcW w:w="784" w:type="dxa"/>
            <w:tcBorders>
              <w:top w:val="nil"/>
            </w:tcBorders>
          </w:tcPr>
          <w:p w:rsidR="00867DCE" w:rsidRDefault="00867DCE">
            <w:pPr>
              <w:pStyle w:val="ConsPlusNormal"/>
              <w:jc w:val="center"/>
            </w:pPr>
            <w:r>
              <w:lastRenderedPageBreak/>
              <w:t>2.10.2</w:t>
            </w:r>
          </w:p>
        </w:tc>
        <w:tc>
          <w:tcPr>
            <w:tcW w:w="2948" w:type="dxa"/>
            <w:tcBorders>
              <w:top w:val="nil"/>
            </w:tcBorders>
          </w:tcPr>
          <w:p w:rsidR="00867DCE" w:rsidRDefault="00867DCE">
            <w:pPr>
              <w:pStyle w:val="ConsPlusNormal"/>
              <w:jc w:val="center"/>
            </w:pPr>
            <w:r>
              <w:t>Предоставление государственных услуг инвалидам по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3458" w:type="dxa"/>
            <w:tcBorders>
              <w:top w:val="nil"/>
            </w:tcBorders>
          </w:tcPr>
          <w:p w:rsidR="00867DCE" w:rsidRDefault="00867DCE">
            <w:pPr>
              <w:pStyle w:val="ConsPlusNormal"/>
              <w:jc w:val="center"/>
            </w:pPr>
            <w:hyperlink r:id="rId122" w:history="1">
              <w:r>
                <w:rPr>
                  <w:color w:val="0000FF"/>
                </w:rPr>
                <w:t>Постановление</w:t>
              </w:r>
            </w:hyperlink>
            <w:r>
              <w:t xml:space="preserve"> Правительства Санкт-Петербурга от 17.06.2014 N 490 "О государственной программе Санкт-Петербурга "Содействие занятости населения в Санкт-Петербурге" на 2015-2020 годы"</w:t>
            </w:r>
          </w:p>
        </w:tc>
        <w:tc>
          <w:tcPr>
            <w:tcW w:w="1247" w:type="dxa"/>
            <w:tcBorders>
              <w:top w:val="nil"/>
            </w:tcBorders>
          </w:tcPr>
          <w:p w:rsidR="00867DCE" w:rsidRDefault="00867DCE">
            <w:pPr>
              <w:pStyle w:val="ConsPlusNormal"/>
              <w:jc w:val="center"/>
            </w:pPr>
            <w:r>
              <w:t>КТЗН</w:t>
            </w:r>
          </w:p>
        </w:tc>
        <w:tc>
          <w:tcPr>
            <w:tcW w:w="1062" w:type="dxa"/>
            <w:tcBorders>
              <w:top w:val="nil"/>
            </w:tcBorders>
          </w:tcPr>
          <w:p w:rsidR="00867DCE" w:rsidRDefault="00867DCE">
            <w:pPr>
              <w:pStyle w:val="ConsPlusNormal"/>
              <w:jc w:val="center"/>
            </w:pPr>
            <w:r>
              <w:t>-</w:t>
            </w:r>
          </w:p>
        </w:tc>
        <w:tc>
          <w:tcPr>
            <w:tcW w:w="1361" w:type="dxa"/>
            <w:tcBorders>
              <w:top w:val="nil"/>
            </w:tcBorders>
          </w:tcPr>
          <w:p w:rsidR="00867DCE" w:rsidRDefault="00867DCE">
            <w:pPr>
              <w:pStyle w:val="ConsPlusNormal"/>
              <w:jc w:val="center"/>
            </w:pPr>
            <w:r>
              <w:t>2017-2020 гг.</w:t>
            </w:r>
          </w:p>
        </w:tc>
        <w:tc>
          <w:tcPr>
            <w:tcW w:w="2721" w:type="dxa"/>
            <w:tcBorders>
              <w:top w:val="nil"/>
            </w:tcBorders>
          </w:tcPr>
          <w:p w:rsidR="00867DCE" w:rsidRDefault="00867DCE">
            <w:pPr>
              <w:pStyle w:val="ConsPlusNormal"/>
              <w:jc w:val="center"/>
            </w:pPr>
            <w:r>
              <w:t>Обеспечение доступности предоставляемых инвалидам услуг в труда и занятости</w:t>
            </w:r>
          </w:p>
        </w:tc>
      </w:tr>
      <w:tr w:rsidR="00867DCE">
        <w:tc>
          <w:tcPr>
            <w:tcW w:w="784" w:type="dxa"/>
          </w:tcPr>
          <w:p w:rsidR="00867DCE" w:rsidRDefault="00867DCE">
            <w:pPr>
              <w:pStyle w:val="ConsPlusNormal"/>
              <w:jc w:val="center"/>
            </w:pPr>
            <w:r>
              <w:t>2.10.3</w:t>
            </w:r>
          </w:p>
        </w:tc>
        <w:tc>
          <w:tcPr>
            <w:tcW w:w="2948" w:type="dxa"/>
          </w:tcPr>
          <w:p w:rsidR="00867DCE" w:rsidRDefault="00867DCE">
            <w:pPr>
              <w:pStyle w:val="ConsPlusNormal"/>
              <w:jc w:val="center"/>
            </w:pPr>
            <w:r>
              <w:t xml:space="preserve">Создание (выделение) рабочих мест для трудоустройства инвалидов в соответствии с установленной квотой для приема на работу инвалидов и контроль за соблюдением данных требований в соответствии со </w:t>
            </w:r>
            <w:hyperlink r:id="rId123" w:history="1">
              <w:r>
                <w:rPr>
                  <w:color w:val="0000FF"/>
                </w:rPr>
                <w:t>статьей 5.42</w:t>
              </w:r>
            </w:hyperlink>
            <w:r>
              <w:t xml:space="preserve"> Кодекса Российской Федерации об административных правонарушениях</w:t>
            </w:r>
          </w:p>
        </w:tc>
        <w:tc>
          <w:tcPr>
            <w:tcW w:w="3458" w:type="dxa"/>
          </w:tcPr>
          <w:p w:rsidR="00867DCE" w:rsidRDefault="00867DCE">
            <w:pPr>
              <w:pStyle w:val="ConsPlusNormal"/>
              <w:jc w:val="center"/>
            </w:pPr>
            <w:hyperlink r:id="rId124" w:history="1">
              <w:r>
                <w:rPr>
                  <w:color w:val="0000FF"/>
                </w:rPr>
                <w:t>Кодекс</w:t>
              </w:r>
            </w:hyperlink>
            <w:r>
              <w:t xml:space="preserve"> Российской Федерации об административных правонарушениях,</w:t>
            </w:r>
          </w:p>
          <w:p w:rsidR="00867DCE" w:rsidRDefault="00867DCE">
            <w:pPr>
              <w:pStyle w:val="ConsPlusNormal"/>
              <w:jc w:val="center"/>
            </w:pPr>
            <w:hyperlink r:id="rId125" w:history="1">
              <w:r>
                <w:rPr>
                  <w:color w:val="0000FF"/>
                </w:rPr>
                <w:t>Закон</w:t>
              </w:r>
            </w:hyperlink>
            <w:r>
              <w:t xml:space="preserve"> Санкт-Петербурга от 21.05.2003 N 280-25 "О квотировании рабочих мест для трудоустройства инвалидов в Санкт-Петербурге"</w:t>
            </w:r>
          </w:p>
        </w:tc>
        <w:tc>
          <w:tcPr>
            <w:tcW w:w="1247" w:type="dxa"/>
          </w:tcPr>
          <w:p w:rsidR="00867DCE" w:rsidRDefault="00867DCE">
            <w:pPr>
              <w:pStyle w:val="ConsPlusNormal"/>
              <w:jc w:val="center"/>
            </w:pPr>
            <w:r>
              <w:t>КТЗН</w:t>
            </w:r>
          </w:p>
        </w:tc>
        <w:tc>
          <w:tcPr>
            <w:tcW w:w="1062" w:type="dxa"/>
          </w:tcPr>
          <w:p w:rsidR="00867DCE" w:rsidRDefault="00867DCE">
            <w:pPr>
              <w:pStyle w:val="ConsPlusNormal"/>
              <w:jc w:val="center"/>
            </w:pPr>
            <w:r>
              <w:t>-</w:t>
            </w:r>
          </w:p>
        </w:tc>
        <w:tc>
          <w:tcPr>
            <w:tcW w:w="1361" w:type="dxa"/>
          </w:tcPr>
          <w:p w:rsidR="00867DCE" w:rsidRDefault="00867DCE">
            <w:pPr>
              <w:pStyle w:val="ConsPlusNormal"/>
              <w:jc w:val="center"/>
            </w:pPr>
            <w:r>
              <w:t>2017-2020 гг.</w:t>
            </w:r>
          </w:p>
        </w:tc>
        <w:tc>
          <w:tcPr>
            <w:tcW w:w="2721" w:type="dxa"/>
          </w:tcPr>
          <w:p w:rsidR="00867DCE" w:rsidRDefault="00867DCE">
            <w:pPr>
              <w:pStyle w:val="ConsPlusNormal"/>
              <w:jc w:val="center"/>
            </w:pPr>
            <w:r>
              <w:t>Обеспечение доступности предоставляемых инвалидам услуг в труда и занятости</w:t>
            </w:r>
          </w:p>
        </w:tc>
      </w:tr>
      <w:tr w:rsidR="00867DCE">
        <w:tc>
          <w:tcPr>
            <w:tcW w:w="784" w:type="dxa"/>
          </w:tcPr>
          <w:p w:rsidR="00867DCE" w:rsidRDefault="00867DCE">
            <w:pPr>
              <w:pStyle w:val="ConsPlusNormal"/>
              <w:jc w:val="center"/>
            </w:pPr>
            <w:r>
              <w:t>2.10.4</w:t>
            </w:r>
          </w:p>
        </w:tc>
        <w:tc>
          <w:tcPr>
            <w:tcW w:w="2948" w:type="dxa"/>
          </w:tcPr>
          <w:p w:rsidR="00867DCE" w:rsidRDefault="00867DCE">
            <w:pPr>
              <w:pStyle w:val="ConsPlusNormal"/>
              <w:jc w:val="center"/>
            </w:pPr>
            <w:r>
              <w:t xml:space="preserve">Реализация мероприятий профессиональной реабилитации или абилитации, предусмотренных </w:t>
            </w:r>
            <w:r>
              <w:lastRenderedPageBreak/>
              <w:t>индивидуальной программой реабилитации или абилитации инвалида</w:t>
            </w:r>
          </w:p>
        </w:tc>
        <w:tc>
          <w:tcPr>
            <w:tcW w:w="3458" w:type="dxa"/>
          </w:tcPr>
          <w:p w:rsidR="00867DCE" w:rsidRDefault="00867DCE">
            <w:pPr>
              <w:pStyle w:val="ConsPlusNormal"/>
              <w:jc w:val="center"/>
            </w:pPr>
            <w:r>
              <w:lastRenderedPageBreak/>
              <w:t xml:space="preserve">Федеральный </w:t>
            </w:r>
            <w:hyperlink r:id="rId126" w:history="1">
              <w:r>
                <w:rPr>
                  <w:color w:val="0000FF"/>
                </w:rPr>
                <w:t>закон</w:t>
              </w:r>
            </w:hyperlink>
            <w:r>
              <w:t xml:space="preserve"> "О социальной защите инвалидов в Российской Федерации",</w:t>
            </w:r>
          </w:p>
          <w:p w:rsidR="00867DCE" w:rsidRDefault="00867DCE">
            <w:pPr>
              <w:pStyle w:val="ConsPlusNormal"/>
              <w:jc w:val="center"/>
            </w:pPr>
            <w:hyperlink r:id="rId127" w:history="1">
              <w:r>
                <w:rPr>
                  <w:color w:val="0000FF"/>
                </w:rPr>
                <w:t>приказ</w:t>
              </w:r>
            </w:hyperlink>
            <w:r>
              <w:t xml:space="preserve"> Минтруда России от 13.06.2017 N 486н "Об </w:t>
            </w:r>
            <w:r>
              <w:lastRenderedPageBreak/>
              <w:t>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w:t>
            </w:r>
          </w:p>
        </w:tc>
        <w:tc>
          <w:tcPr>
            <w:tcW w:w="1247" w:type="dxa"/>
          </w:tcPr>
          <w:p w:rsidR="00867DCE" w:rsidRDefault="00867DCE">
            <w:pPr>
              <w:pStyle w:val="ConsPlusNormal"/>
              <w:jc w:val="center"/>
            </w:pPr>
            <w:r>
              <w:lastRenderedPageBreak/>
              <w:t>КТЗН</w:t>
            </w:r>
          </w:p>
        </w:tc>
        <w:tc>
          <w:tcPr>
            <w:tcW w:w="1062" w:type="dxa"/>
          </w:tcPr>
          <w:p w:rsidR="00867DCE" w:rsidRDefault="00867DCE">
            <w:pPr>
              <w:pStyle w:val="ConsPlusNormal"/>
              <w:jc w:val="center"/>
            </w:pPr>
            <w:r>
              <w:t>-</w:t>
            </w:r>
          </w:p>
        </w:tc>
        <w:tc>
          <w:tcPr>
            <w:tcW w:w="1361" w:type="dxa"/>
          </w:tcPr>
          <w:p w:rsidR="00867DCE" w:rsidRDefault="00867DCE">
            <w:pPr>
              <w:pStyle w:val="ConsPlusNormal"/>
              <w:jc w:val="center"/>
            </w:pPr>
            <w:r>
              <w:t>2017-2020 гг.</w:t>
            </w:r>
          </w:p>
        </w:tc>
        <w:tc>
          <w:tcPr>
            <w:tcW w:w="2721" w:type="dxa"/>
          </w:tcPr>
          <w:p w:rsidR="00867DCE" w:rsidRDefault="00867DCE">
            <w:pPr>
              <w:pStyle w:val="ConsPlusNormal"/>
              <w:jc w:val="center"/>
            </w:pPr>
            <w:r>
              <w:t>Обеспечение доступности предоставляемых инвалидам услуг в труда и занятости</w:t>
            </w:r>
          </w:p>
        </w:tc>
      </w:tr>
      <w:tr w:rsidR="00867DCE">
        <w:tc>
          <w:tcPr>
            <w:tcW w:w="784" w:type="dxa"/>
          </w:tcPr>
          <w:p w:rsidR="00867DCE" w:rsidRDefault="00867DCE">
            <w:pPr>
              <w:pStyle w:val="ConsPlusNormal"/>
              <w:jc w:val="center"/>
              <w:outlineLvl w:val="3"/>
            </w:pPr>
            <w:r>
              <w:lastRenderedPageBreak/>
              <w:t>2.11</w:t>
            </w:r>
          </w:p>
        </w:tc>
        <w:tc>
          <w:tcPr>
            <w:tcW w:w="12797" w:type="dxa"/>
            <w:gridSpan w:val="6"/>
          </w:tcPr>
          <w:p w:rsidR="00867DCE" w:rsidRDefault="00867DCE">
            <w:pPr>
              <w:pStyle w:val="ConsPlusNormal"/>
              <w:jc w:val="center"/>
            </w:pPr>
            <w:r>
              <w:t>В сфере информации</w:t>
            </w:r>
          </w:p>
        </w:tc>
      </w:tr>
      <w:tr w:rsidR="00867DCE">
        <w:tc>
          <w:tcPr>
            <w:tcW w:w="784" w:type="dxa"/>
          </w:tcPr>
          <w:p w:rsidR="00867DCE" w:rsidRDefault="00867DCE">
            <w:pPr>
              <w:pStyle w:val="ConsPlusNormal"/>
              <w:jc w:val="center"/>
            </w:pPr>
            <w:r>
              <w:t>2.11.1</w:t>
            </w:r>
          </w:p>
        </w:tc>
        <w:tc>
          <w:tcPr>
            <w:tcW w:w="2948" w:type="dxa"/>
          </w:tcPr>
          <w:p w:rsidR="00867DCE" w:rsidRDefault="00867DCE">
            <w:pPr>
              <w:pStyle w:val="ConsPlusNormal"/>
              <w:jc w:val="center"/>
            </w:pPr>
            <w:r>
              <w:t>Предоставление грантов в сфере средств массовой информации по направлению "Производство продукции средств массовой информации, предназначенной для инвалидов с нарушением функций органов слуха и зрения"</w:t>
            </w:r>
          </w:p>
        </w:tc>
        <w:tc>
          <w:tcPr>
            <w:tcW w:w="3458" w:type="dxa"/>
          </w:tcPr>
          <w:p w:rsidR="00867DCE" w:rsidRDefault="00867DCE">
            <w:pPr>
              <w:pStyle w:val="ConsPlusNormal"/>
              <w:jc w:val="center"/>
            </w:pPr>
            <w:hyperlink r:id="rId128" w:history="1">
              <w:r>
                <w:rPr>
                  <w:color w:val="0000FF"/>
                </w:rPr>
                <w:t>Закон</w:t>
              </w:r>
            </w:hyperlink>
            <w:r>
              <w:t xml:space="preserve"> Санкт-Петербурга от 07.06.2000 N 264-27 "О грантах Санкт-Петербурга в сфере средств массовой информации",</w:t>
            </w:r>
          </w:p>
          <w:p w:rsidR="00867DCE" w:rsidRDefault="00867DCE">
            <w:pPr>
              <w:pStyle w:val="ConsPlusNormal"/>
              <w:jc w:val="center"/>
            </w:pPr>
            <w:hyperlink r:id="rId129" w:history="1">
              <w:r>
                <w:rPr>
                  <w:color w:val="0000FF"/>
                </w:rPr>
                <w:t>постановление</w:t>
              </w:r>
            </w:hyperlink>
            <w:r>
              <w:t xml:space="preserve"> Правительства Санкт-Петербурга от 01.04.2008 N 322 "О мерах по реализации Закона Санкт-Петербурга "О грантах Санкт-Петербурга в сфере средств массовой информации"</w:t>
            </w:r>
          </w:p>
        </w:tc>
        <w:tc>
          <w:tcPr>
            <w:tcW w:w="1247" w:type="dxa"/>
          </w:tcPr>
          <w:p w:rsidR="00867DCE" w:rsidRDefault="00867DCE">
            <w:pPr>
              <w:pStyle w:val="ConsPlusNormal"/>
              <w:jc w:val="center"/>
            </w:pPr>
            <w:r>
              <w:t>КПВСМИ</w:t>
            </w:r>
          </w:p>
        </w:tc>
        <w:tc>
          <w:tcPr>
            <w:tcW w:w="1062" w:type="dxa"/>
          </w:tcPr>
          <w:p w:rsidR="00867DCE" w:rsidRDefault="00867DCE">
            <w:pPr>
              <w:pStyle w:val="ConsPlusNormal"/>
              <w:jc w:val="center"/>
            </w:pPr>
            <w:r>
              <w:t>-</w:t>
            </w:r>
          </w:p>
        </w:tc>
        <w:tc>
          <w:tcPr>
            <w:tcW w:w="1361" w:type="dxa"/>
          </w:tcPr>
          <w:p w:rsidR="00867DCE" w:rsidRDefault="00867DCE">
            <w:pPr>
              <w:pStyle w:val="ConsPlusNormal"/>
              <w:jc w:val="center"/>
            </w:pPr>
            <w:r>
              <w:t>2016-2020 гг.</w:t>
            </w:r>
          </w:p>
        </w:tc>
        <w:tc>
          <w:tcPr>
            <w:tcW w:w="2721" w:type="dxa"/>
          </w:tcPr>
          <w:p w:rsidR="00867DCE" w:rsidRDefault="00867DCE">
            <w:pPr>
              <w:pStyle w:val="ConsPlusNormal"/>
              <w:jc w:val="center"/>
            </w:pPr>
            <w:r>
              <w:t>Увеличение количества продукции средств массовой информации, предназначенной для инвалидов с нарушением функций органов слуха и зрения</w:t>
            </w:r>
          </w:p>
        </w:tc>
      </w:tr>
      <w:tr w:rsidR="00867DCE">
        <w:tc>
          <w:tcPr>
            <w:tcW w:w="784" w:type="dxa"/>
          </w:tcPr>
          <w:p w:rsidR="00867DCE" w:rsidRDefault="00867DCE">
            <w:pPr>
              <w:pStyle w:val="ConsPlusNormal"/>
              <w:jc w:val="center"/>
            </w:pPr>
            <w:r>
              <w:t>2.11.2</w:t>
            </w:r>
          </w:p>
        </w:tc>
        <w:tc>
          <w:tcPr>
            <w:tcW w:w="2948" w:type="dxa"/>
          </w:tcPr>
          <w:p w:rsidR="00867DCE" w:rsidRDefault="00867DCE">
            <w:pPr>
              <w:pStyle w:val="ConsPlusNormal"/>
              <w:jc w:val="center"/>
            </w:pPr>
            <w:r>
              <w:t xml:space="preserve">Производство и размещение социальной рекламы, отражающей приоритеты и цели социально-экономического развития Российской Федерации и Санкт-Петербурга, в том числе по созданию доступной среды </w:t>
            </w:r>
            <w:r>
              <w:lastRenderedPageBreak/>
              <w:t>жизнедеятельности для инвалидов и других маломобильных групп населения</w:t>
            </w:r>
          </w:p>
        </w:tc>
        <w:tc>
          <w:tcPr>
            <w:tcW w:w="3458" w:type="dxa"/>
          </w:tcPr>
          <w:p w:rsidR="00867DCE" w:rsidRDefault="00867DCE">
            <w:pPr>
              <w:pStyle w:val="ConsPlusNormal"/>
              <w:jc w:val="center"/>
            </w:pPr>
            <w:hyperlink r:id="rId130" w:history="1">
              <w:r>
                <w:rPr>
                  <w:color w:val="0000FF"/>
                </w:rPr>
                <w:t>Постановление</w:t>
              </w:r>
            </w:hyperlink>
            <w:r>
              <w:t xml:space="preserve"> Правительства Санкт-Петербурга от 23.06.2014 N 496 "О государственной программе Санкт-Петербурга "Экономическое развитие и экономика знаний в Санкт-Петербурге" на 2015-2020 годы"</w:t>
            </w:r>
          </w:p>
        </w:tc>
        <w:tc>
          <w:tcPr>
            <w:tcW w:w="1247" w:type="dxa"/>
          </w:tcPr>
          <w:p w:rsidR="00867DCE" w:rsidRDefault="00867DCE">
            <w:pPr>
              <w:pStyle w:val="ConsPlusNormal"/>
              <w:jc w:val="center"/>
            </w:pPr>
            <w:r>
              <w:t>КПВСМИ</w:t>
            </w:r>
          </w:p>
        </w:tc>
        <w:tc>
          <w:tcPr>
            <w:tcW w:w="1062" w:type="dxa"/>
          </w:tcPr>
          <w:p w:rsidR="00867DCE" w:rsidRDefault="00867DCE">
            <w:pPr>
              <w:pStyle w:val="ConsPlusNormal"/>
              <w:jc w:val="center"/>
            </w:pPr>
            <w:r>
              <w:t>-</w:t>
            </w:r>
          </w:p>
        </w:tc>
        <w:tc>
          <w:tcPr>
            <w:tcW w:w="1361" w:type="dxa"/>
          </w:tcPr>
          <w:p w:rsidR="00867DCE" w:rsidRDefault="00867DCE">
            <w:pPr>
              <w:pStyle w:val="ConsPlusNormal"/>
              <w:jc w:val="center"/>
            </w:pPr>
            <w:r>
              <w:t>2016-2020 гг.</w:t>
            </w:r>
          </w:p>
        </w:tc>
        <w:tc>
          <w:tcPr>
            <w:tcW w:w="2721" w:type="dxa"/>
          </w:tcPr>
          <w:p w:rsidR="00867DCE" w:rsidRDefault="00867DCE">
            <w:pPr>
              <w:pStyle w:val="ConsPlusNormal"/>
              <w:jc w:val="center"/>
            </w:pPr>
            <w:r>
              <w:t>Повышение внимания общественности Санкт-Петербурга к проблемам людей с ограниченными возможностями</w:t>
            </w:r>
          </w:p>
        </w:tc>
      </w:tr>
      <w:tr w:rsidR="00867DCE">
        <w:tc>
          <w:tcPr>
            <w:tcW w:w="784" w:type="dxa"/>
          </w:tcPr>
          <w:p w:rsidR="00867DCE" w:rsidRDefault="00867DCE">
            <w:pPr>
              <w:pStyle w:val="ConsPlusNormal"/>
              <w:jc w:val="center"/>
            </w:pPr>
            <w:r>
              <w:lastRenderedPageBreak/>
              <w:t>2.11.3</w:t>
            </w:r>
          </w:p>
        </w:tc>
        <w:tc>
          <w:tcPr>
            <w:tcW w:w="2948" w:type="dxa"/>
          </w:tcPr>
          <w:p w:rsidR="00867DCE" w:rsidRDefault="00867DCE">
            <w:pPr>
              <w:pStyle w:val="ConsPlusNormal"/>
              <w:jc w:val="center"/>
            </w:pPr>
            <w:r>
              <w:t>Организация системы скрытого субтитрирования, субтитрирования и сурдоперевода на телеканалах, осуществляющих вещание на Санкт-Петербург</w:t>
            </w:r>
          </w:p>
        </w:tc>
        <w:tc>
          <w:tcPr>
            <w:tcW w:w="3458" w:type="dxa"/>
          </w:tcPr>
          <w:p w:rsidR="00867DCE" w:rsidRDefault="00867DCE">
            <w:pPr>
              <w:pStyle w:val="ConsPlusNormal"/>
              <w:jc w:val="center"/>
            </w:pPr>
            <w:hyperlink r:id="rId131" w:history="1">
              <w:r>
                <w:rPr>
                  <w:color w:val="0000FF"/>
                </w:rPr>
                <w:t>Постановление</w:t>
              </w:r>
            </w:hyperlink>
            <w:r>
              <w:t xml:space="preserve"> Правительства Санкт-Петербурга от 17.06.2014 N 488 "О государственной программе Санкт-Петербурга "Развитие сферы культуры и туризма в Санкт-Петербурге" на 2015-2020 годы"</w:t>
            </w:r>
          </w:p>
        </w:tc>
        <w:tc>
          <w:tcPr>
            <w:tcW w:w="1247" w:type="dxa"/>
          </w:tcPr>
          <w:p w:rsidR="00867DCE" w:rsidRDefault="00867DCE">
            <w:pPr>
              <w:pStyle w:val="ConsPlusNormal"/>
              <w:jc w:val="center"/>
            </w:pPr>
            <w:r>
              <w:t>КПВСМИ</w:t>
            </w:r>
          </w:p>
        </w:tc>
        <w:tc>
          <w:tcPr>
            <w:tcW w:w="1062" w:type="dxa"/>
          </w:tcPr>
          <w:p w:rsidR="00867DCE" w:rsidRDefault="00867DCE">
            <w:pPr>
              <w:pStyle w:val="ConsPlusNormal"/>
              <w:jc w:val="center"/>
            </w:pPr>
            <w:r>
              <w:t>-</w:t>
            </w:r>
          </w:p>
        </w:tc>
        <w:tc>
          <w:tcPr>
            <w:tcW w:w="1361" w:type="dxa"/>
          </w:tcPr>
          <w:p w:rsidR="00867DCE" w:rsidRDefault="00867DCE">
            <w:pPr>
              <w:pStyle w:val="ConsPlusNormal"/>
              <w:jc w:val="center"/>
            </w:pPr>
            <w:r>
              <w:t>2016-2020 гг.</w:t>
            </w:r>
          </w:p>
        </w:tc>
        <w:tc>
          <w:tcPr>
            <w:tcW w:w="2721" w:type="dxa"/>
          </w:tcPr>
          <w:p w:rsidR="00867DCE" w:rsidRDefault="00867DCE">
            <w:pPr>
              <w:pStyle w:val="ConsPlusNormal"/>
              <w:jc w:val="center"/>
            </w:pPr>
            <w:r>
              <w:t>Обеспечение беспрепятственного доступа инвалидов к информации</w:t>
            </w:r>
          </w:p>
        </w:tc>
      </w:tr>
    </w:tbl>
    <w:p w:rsidR="00867DCE" w:rsidRDefault="00867DCE">
      <w:pPr>
        <w:sectPr w:rsidR="00867DCE">
          <w:pgSz w:w="16838" w:h="11905" w:orient="landscape"/>
          <w:pgMar w:top="1701" w:right="1134" w:bottom="850" w:left="1134" w:header="0" w:footer="0" w:gutter="0"/>
          <w:cols w:space="720"/>
        </w:sectPr>
      </w:pPr>
    </w:p>
    <w:p w:rsidR="00867DCE" w:rsidRDefault="00867DCE">
      <w:pPr>
        <w:pStyle w:val="ConsPlusNormal"/>
      </w:pPr>
    </w:p>
    <w:p w:rsidR="00867DCE" w:rsidRDefault="00867DCE">
      <w:pPr>
        <w:pStyle w:val="ConsPlusNormal"/>
        <w:ind w:firstLine="540"/>
        <w:jc w:val="both"/>
      </w:pPr>
      <w:r>
        <w:t>Принятые сокращения:</w:t>
      </w:r>
    </w:p>
    <w:p w:rsidR="00867DCE" w:rsidRDefault="00867DCE">
      <w:pPr>
        <w:pStyle w:val="ConsPlusNormal"/>
        <w:spacing w:before="220"/>
        <w:ind w:firstLine="540"/>
        <w:jc w:val="both"/>
      </w:pPr>
      <w:r>
        <w:t>АР - администрации районов Санкт-Петербурга</w:t>
      </w:r>
    </w:p>
    <w:p w:rsidR="00867DCE" w:rsidRDefault="00867DCE">
      <w:pPr>
        <w:pStyle w:val="ConsPlusNormal"/>
        <w:spacing w:before="220"/>
        <w:ind w:firstLine="540"/>
        <w:jc w:val="both"/>
      </w:pPr>
      <w:r>
        <w:t>ЖК - Жилищный комитет</w:t>
      </w:r>
    </w:p>
    <w:p w:rsidR="00867DCE" w:rsidRDefault="00867DCE">
      <w:pPr>
        <w:pStyle w:val="ConsPlusNormal"/>
        <w:spacing w:before="220"/>
        <w:ind w:firstLine="540"/>
        <w:jc w:val="both"/>
      </w:pPr>
      <w:r>
        <w:t>КВЗПБ - Комитет по вопросам законности, правопорядка и безопасности</w:t>
      </w:r>
    </w:p>
    <w:p w:rsidR="00867DCE" w:rsidRDefault="00867DCE">
      <w:pPr>
        <w:pStyle w:val="ConsPlusNormal"/>
        <w:spacing w:before="220"/>
        <w:ind w:firstLine="540"/>
        <w:jc w:val="both"/>
      </w:pPr>
      <w:r>
        <w:t>КИС - Комитет по информатизации и связи</w:t>
      </w:r>
    </w:p>
    <w:p w:rsidR="00867DCE" w:rsidRDefault="00867DCE">
      <w:pPr>
        <w:pStyle w:val="ConsPlusNormal"/>
        <w:spacing w:before="220"/>
        <w:ind w:firstLine="540"/>
        <w:jc w:val="both"/>
      </w:pPr>
      <w:r>
        <w:t>КЗ - Комитет по здравоохранению</w:t>
      </w:r>
    </w:p>
    <w:p w:rsidR="00867DCE" w:rsidRDefault="00867DCE">
      <w:pPr>
        <w:pStyle w:val="ConsPlusNormal"/>
        <w:spacing w:before="220"/>
        <w:ind w:firstLine="540"/>
        <w:jc w:val="both"/>
      </w:pPr>
      <w:r>
        <w:t>КК - Комитет по культуре Санкт-Петербурга</w:t>
      </w:r>
    </w:p>
    <w:p w:rsidR="00867DCE" w:rsidRDefault="00867DCE">
      <w:pPr>
        <w:pStyle w:val="ConsPlusNormal"/>
        <w:spacing w:before="220"/>
        <w:ind w:firstLine="540"/>
        <w:jc w:val="both"/>
      </w:pPr>
      <w:r>
        <w:t>КМПВОО - Комитет по молодежной политике и взаимодействию с общественными организациями</w:t>
      </w:r>
    </w:p>
    <w:p w:rsidR="00867DCE" w:rsidRDefault="00867DCE">
      <w:pPr>
        <w:pStyle w:val="ConsPlusNormal"/>
        <w:spacing w:before="220"/>
        <w:ind w:firstLine="540"/>
        <w:jc w:val="both"/>
      </w:pPr>
      <w:r>
        <w:t>КНВШ - Комитет по науке и высшей школе</w:t>
      </w:r>
    </w:p>
    <w:p w:rsidR="00867DCE" w:rsidRDefault="00867DCE">
      <w:pPr>
        <w:pStyle w:val="ConsPlusNormal"/>
        <w:spacing w:before="220"/>
        <w:ind w:firstLine="540"/>
        <w:jc w:val="both"/>
      </w:pPr>
      <w:r>
        <w:t>КО - Комитет по образованию</w:t>
      </w:r>
    </w:p>
    <w:p w:rsidR="00867DCE" w:rsidRDefault="00867DCE">
      <w:pPr>
        <w:pStyle w:val="ConsPlusNormal"/>
        <w:spacing w:before="220"/>
        <w:ind w:firstLine="540"/>
        <w:jc w:val="both"/>
      </w:pPr>
      <w:r>
        <w:t>КПВСМИ - Комитет по печати и взаимодействию со средствами массовой информации</w:t>
      </w:r>
    </w:p>
    <w:p w:rsidR="00867DCE" w:rsidRDefault="00867DCE">
      <w:pPr>
        <w:pStyle w:val="ConsPlusNormal"/>
        <w:spacing w:before="220"/>
        <w:ind w:firstLine="540"/>
        <w:jc w:val="both"/>
      </w:pPr>
      <w:r>
        <w:t>КРТ - Комитет по развитию туризма Санкт-Петербурга</w:t>
      </w:r>
    </w:p>
    <w:p w:rsidR="00867DCE" w:rsidRDefault="00867DCE">
      <w:pPr>
        <w:pStyle w:val="ConsPlusNormal"/>
        <w:spacing w:before="220"/>
        <w:ind w:firstLine="540"/>
        <w:jc w:val="both"/>
      </w:pPr>
      <w:r>
        <w:t>КРТИ - Комитет по развитию транспортной инфраструктуры Санкт-Петербурга</w:t>
      </w:r>
    </w:p>
    <w:p w:rsidR="00867DCE" w:rsidRDefault="00867DCE">
      <w:pPr>
        <w:pStyle w:val="ConsPlusNormal"/>
        <w:spacing w:before="220"/>
        <w:ind w:firstLine="540"/>
        <w:jc w:val="both"/>
      </w:pPr>
      <w:r>
        <w:t>КС - Комитет по строительству</w:t>
      </w:r>
    </w:p>
    <w:p w:rsidR="00867DCE" w:rsidRDefault="00867DCE">
      <w:pPr>
        <w:pStyle w:val="ConsPlusNormal"/>
        <w:spacing w:before="220"/>
        <w:ind w:firstLine="540"/>
        <w:jc w:val="both"/>
      </w:pPr>
      <w:r>
        <w:t>КСП - Комитет по социальной политике Санкт-Петербурга</w:t>
      </w:r>
    </w:p>
    <w:p w:rsidR="00867DCE" w:rsidRDefault="00867DCE">
      <w:pPr>
        <w:pStyle w:val="ConsPlusNormal"/>
        <w:spacing w:before="220"/>
        <w:ind w:firstLine="540"/>
        <w:jc w:val="both"/>
      </w:pPr>
      <w:r>
        <w:t>КТ - Комитет по транспорту</w:t>
      </w:r>
    </w:p>
    <w:p w:rsidR="00867DCE" w:rsidRDefault="00867DCE">
      <w:pPr>
        <w:pStyle w:val="ConsPlusNormal"/>
        <w:spacing w:before="220"/>
        <w:ind w:firstLine="540"/>
        <w:jc w:val="both"/>
      </w:pPr>
      <w:r>
        <w:t>КТЗН - Комитет по труду и занятости населения Санкт-Петербурга</w:t>
      </w:r>
    </w:p>
    <w:p w:rsidR="00867DCE" w:rsidRDefault="00867DCE">
      <w:pPr>
        <w:pStyle w:val="ConsPlusNormal"/>
        <w:spacing w:before="220"/>
        <w:ind w:firstLine="540"/>
        <w:jc w:val="both"/>
      </w:pPr>
      <w:r>
        <w:t>КФКиС - Комитет по физической культуре и спорту</w:t>
      </w:r>
    </w:p>
    <w:p w:rsidR="00867DCE" w:rsidRDefault="00867DCE">
      <w:pPr>
        <w:pStyle w:val="ConsPlusNormal"/>
        <w:spacing w:before="220"/>
        <w:ind w:firstLine="540"/>
        <w:jc w:val="both"/>
      </w:pPr>
      <w:r>
        <w:t>СГСНЭ - Служба государственного строительного надзора и экспертизы Санкт-Петербурга</w:t>
      </w:r>
    </w:p>
    <w:p w:rsidR="00867DCE" w:rsidRDefault="00867DCE">
      <w:pPr>
        <w:pStyle w:val="ConsPlusNormal"/>
      </w:pPr>
    </w:p>
    <w:p w:rsidR="00867DCE" w:rsidRDefault="00867DCE">
      <w:pPr>
        <w:pStyle w:val="ConsPlusNormal"/>
      </w:pPr>
    </w:p>
    <w:p w:rsidR="00867DCE" w:rsidRDefault="00867DCE">
      <w:pPr>
        <w:pStyle w:val="ConsPlusNormal"/>
        <w:pBdr>
          <w:top w:val="single" w:sz="6" w:space="0" w:color="auto"/>
        </w:pBdr>
        <w:spacing w:before="100" w:after="100"/>
        <w:jc w:val="both"/>
        <w:rPr>
          <w:sz w:val="2"/>
          <w:szCs w:val="2"/>
        </w:rPr>
      </w:pPr>
    </w:p>
    <w:p w:rsidR="007F013E" w:rsidRDefault="007F013E">
      <w:bookmarkStart w:id="3" w:name="_GoBack"/>
      <w:bookmarkEnd w:id="3"/>
    </w:p>
    <w:sectPr w:rsidR="007F013E" w:rsidSect="00B134E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DCE"/>
    <w:rsid w:val="00013783"/>
    <w:rsid w:val="000154C1"/>
    <w:rsid w:val="00021B9C"/>
    <w:rsid w:val="00030748"/>
    <w:rsid w:val="00033518"/>
    <w:rsid w:val="00035120"/>
    <w:rsid w:val="000415D7"/>
    <w:rsid w:val="00044D9F"/>
    <w:rsid w:val="00045CF9"/>
    <w:rsid w:val="00050853"/>
    <w:rsid w:val="00056708"/>
    <w:rsid w:val="000579AA"/>
    <w:rsid w:val="00066F9D"/>
    <w:rsid w:val="00076DF8"/>
    <w:rsid w:val="00081074"/>
    <w:rsid w:val="00094A01"/>
    <w:rsid w:val="00096FAD"/>
    <w:rsid w:val="000A1A13"/>
    <w:rsid w:val="000B1A8E"/>
    <w:rsid w:val="000B22F6"/>
    <w:rsid w:val="000B38E1"/>
    <w:rsid w:val="000B48AA"/>
    <w:rsid w:val="000B5E2E"/>
    <w:rsid w:val="000C32DE"/>
    <w:rsid w:val="000D1088"/>
    <w:rsid w:val="000D2A3D"/>
    <w:rsid w:val="000D3178"/>
    <w:rsid w:val="000D3EF0"/>
    <w:rsid w:val="000E5DAB"/>
    <w:rsid w:val="000E6638"/>
    <w:rsid w:val="000F187F"/>
    <w:rsid w:val="000F36D4"/>
    <w:rsid w:val="000F7371"/>
    <w:rsid w:val="001052F5"/>
    <w:rsid w:val="00107679"/>
    <w:rsid w:val="00110876"/>
    <w:rsid w:val="00111FC9"/>
    <w:rsid w:val="00115AF4"/>
    <w:rsid w:val="00120B85"/>
    <w:rsid w:val="00121A39"/>
    <w:rsid w:val="0012389F"/>
    <w:rsid w:val="00124250"/>
    <w:rsid w:val="00126D23"/>
    <w:rsid w:val="0013104D"/>
    <w:rsid w:val="00146894"/>
    <w:rsid w:val="00151D6D"/>
    <w:rsid w:val="00155228"/>
    <w:rsid w:val="00157A46"/>
    <w:rsid w:val="0016028F"/>
    <w:rsid w:val="0016033B"/>
    <w:rsid w:val="00163D92"/>
    <w:rsid w:val="001700B6"/>
    <w:rsid w:val="0017430E"/>
    <w:rsid w:val="001816CF"/>
    <w:rsid w:val="00193694"/>
    <w:rsid w:val="00193C2F"/>
    <w:rsid w:val="00196B55"/>
    <w:rsid w:val="001A3407"/>
    <w:rsid w:val="001A3FD7"/>
    <w:rsid w:val="001A496C"/>
    <w:rsid w:val="001A5685"/>
    <w:rsid w:val="001B0193"/>
    <w:rsid w:val="001B1967"/>
    <w:rsid w:val="001B21A5"/>
    <w:rsid w:val="001B7536"/>
    <w:rsid w:val="001C2A8A"/>
    <w:rsid w:val="001C61D5"/>
    <w:rsid w:val="001C77A6"/>
    <w:rsid w:val="001D03CE"/>
    <w:rsid w:val="001D15DA"/>
    <w:rsid w:val="001F42EA"/>
    <w:rsid w:val="001F5C99"/>
    <w:rsid w:val="001F7A26"/>
    <w:rsid w:val="00200AA9"/>
    <w:rsid w:val="00202010"/>
    <w:rsid w:val="00203CB8"/>
    <w:rsid w:val="00213B91"/>
    <w:rsid w:val="002157D1"/>
    <w:rsid w:val="00223073"/>
    <w:rsid w:val="00225C25"/>
    <w:rsid w:val="00226DF5"/>
    <w:rsid w:val="00231194"/>
    <w:rsid w:val="00231F2E"/>
    <w:rsid w:val="00235360"/>
    <w:rsid w:val="00236C1C"/>
    <w:rsid w:val="00236EC5"/>
    <w:rsid w:val="00237F1D"/>
    <w:rsid w:val="00243BA3"/>
    <w:rsid w:val="00257399"/>
    <w:rsid w:val="0026026A"/>
    <w:rsid w:val="00261CF0"/>
    <w:rsid w:val="00265E3D"/>
    <w:rsid w:val="00270A96"/>
    <w:rsid w:val="00273179"/>
    <w:rsid w:val="002813EB"/>
    <w:rsid w:val="002815F5"/>
    <w:rsid w:val="0029144D"/>
    <w:rsid w:val="00296EC6"/>
    <w:rsid w:val="002A1283"/>
    <w:rsid w:val="002A35B9"/>
    <w:rsid w:val="002A4A77"/>
    <w:rsid w:val="002C3E9D"/>
    <w:rsid w:val="002C4B89"/>
    <w:rsid w:val="002C63AB"/>
    <w:rsid w:val="002D3545"/>
    <w:rsid w:val="002D469E"/>
    <w:rsid w:val="002D7F54"/>
    <w:rsid w:val="002E038E"/>
    <w:rsid w:val="002E714C"/>
    <w:rsid w:val="002F4213"/>
    <w:rsid w:val="00300F6F"/>
    <w:rsid w:val="00304C82"/>
    <w:rsid w:val="00305FF1"/>
    <w:rsid w:val="0031027F"/>
    <w:rsid w:val="00317466"/>
    <w:rsid w:val="00324317"/>
    <w:rsid w:val="0032708F"/>
    <w:rsid w:val="003331B4"/>
    <w:rsid w:val="00340A32"/>
    <w:rsid w:val="00341454"/>
    <w:rsid w:val="00346CCF"/>
    <w:rsid w:val="00350567"/>
    <w:rsid w:val="00352CD1"/>
    <w:rsid w:val="00356F44"/>
    <w:rsid w:val="003570D6"/>
    <w:rsid w:val="00361162"/>
    <w:rsid w:val="0037265D"/>
    <w:rsid w:val="00373888"/>
    <w:rsid w:val="00376BFE"/>
    <w:rsid w:val="00383EDB"/>
    <w:rsid w:val="00383F0B"/>
    <w:rsid w:val="00386DD6"/>
    <w:rsid w:val="003A1B0F"/>
    <w:rsid w:val="003A48B7"/>
    <w:rsid w:val="003A6B80"/>
    <w:rsid w:val="003A6CCF"/>
    <w:rsid w:val="003B49EE"/>
    <w:rsid w:val="003B564D"/>
    <w:rsid w:val="003B5F55"/>
    <w:rsid w:val="003C63B9"/>
    <w:rsid w:val="003D1C8B"/>
    <w:rsid w:val="003D3077"/>
    <w:rsid w:val="003D5926"/>
    <w:rsid w:val="003D63C8"/>
    <w:rsid w:val="003D6990"/>
    <w:rsid w:val="003D718B"/>
    <w:rsid w:val="003E46A2"/>
    <w:rsid w:val="00401C29"/>
    <w:rsid w:val="00406D5B"/>
    <w:rsid w:val="00416BF6"/>
    <w:rsid w:val="00420267"/>
    <w:rsid w:val="00423848"/>
    <w:rsid w:val="00424C1B"/>
    <w:rsid w:val="004274C4"/>
    <w:rsid w:val="00434335"/>
    <w:rsid w:val="0043641C"/>
    <w:rsid w:val="004410A5"/>
    <w:rsid w:val="00443D51"/>
    <w:rsid w:val="00450D48"/>
    <w:rsid w:val="004526D0"/>
    <w:rsid w:val="00452F44"/>
    <w:rsid w:val="00461045"/>
    <w:rsid w:val="00462701"/>
    <w:rsid w:val="00463CC4"/>
    <w:rsid w:val="00467E44"/>
    <w:rsid w:val="00474969"/>
    <w:rsid w:val="004756D5"/>
    <w:rsid w:val="00476794"/>
    <w:rsid w:val="00480120"/>
    <w:rsid w:val="00481D50"/>
    <w:rsid w:val="00483FE6"/>
    <w:rsid w:val="00486D72"/>
    <w:rsid w:val="004944A4"/>
    <w:rsid w:val="004968B6"/>
    <w:rsid w:val="00497279"/>
    <w:rsid w:val="004A6020"/>
    <w:rsid w:val="004B1A3A"/>
    <w:rsid w:val="004B322F"/>
    <w:rsid w:val="004B3F2E"/>
    <w:rsid w:val="004B76D8"/>
    <w:rsid w:val="004C098F"/>
    <w:rsid w:val="004C4358"/>
    <w:rsid w:val="004C7DFB"/>
    <w:rsid w:val="004D5939"/>
    <w:rsid w:val="004E2F4A"/>
    <w:rsid w:val="004E5175"/>
    <w:rsid w:val="004F75B0"/>
    <w:rsid w:val="00501CAB"/>
    <w:rsid w:val="0050353E"/>
    <w:rsid w:val="005042BC"/>
    <w:rsid w:val="00514DFE"/>
    <w:rsid w:val="00515343"/>
    <w:rsid w:val="005160A2"/>
    <w:rsid w:val="005160D1"/>
    <w:rsid w:val="005208C8"/>
    <w:rsid w:val="005249BF"/>
    <w:rsid w:val="00524BB4"/>
    <w:rsid w:val="00524DBA"/>
    <w:rsid w:val="0053154F"/>
    <w:rsid w:val="00532464"/>
    <w:rsid w:val="005329F5"/>
    <w:rsid w:val="005349FB"/>
    <w:rsid w:val="00536227"/>
    <w:rsid w:val="00537031"/>
    <w:rsid w:val="005409E0"/>
    <w:rsid w:val="005421B5"/>
    <w:rsid w:val="00546056"/>
    <w:rsid w:val="005466A5"/>
    <w:rsid w:val="00546E05"/>
    <w:rsid w:val="00547000"/>
    <w:rsid w:val="0055137F"/>
    <w:rsid w:val="0055340E"/>
    <w:rsid w:val="00555352"/>
    <w:rsid w:val="0056182B"/>
    <w:rsid w:val="00561A4D"/>
    <w:rsid w:val="005633CC"/>
    <w:rsid w:val="00566E6C"/>
    <w:rsid w:val="00571BD8"/>
    <w:rsid w:val="00575327"/>
    <w:rsid w:val="00575B29"/>
    <w:rsid w:val="005773D2"/>
    <w:rsid w:val="00584D1C"/>
    <w:rsid w:val="00584FF9"/>
    <w:rsid w:val="005A0C37"/>
    <w:rsid w:val="005B0328"/>
    <w:rsid w:val="005B335B"/>
    <w:rsid w:val="005C32B0"/>
    <w:rsid w:val="005C3DA7"/>
    <w:rsid w:val="005C479F"/>
    <w:rsid w:val="005D02BA"/>
    <w:rsid w:val="005D143B"/>
    <w:rsid w:val="005D1F64"/>
    <w:rsid w:val="005D462A"/>
    <w:rsid w:val="005D530C"/>
    <w:rsid w:val="005E2376"/>
    <w:rsid w:val="005E7479"/>
    <w:rsid w:val="00600857"/>
    <w:rsid w:val="00601C17"/>
    <w:rsid w:val="006055CC"/>
    <w:rsid w:val="0060561F"/>
    <w:rsid w:val="006062E0"/>
    <w:rsid w:val="00607B47"/>
    <w:rsid w:val="006152D8"/>
    <w:rsid w:val="0061635F"/>
    <w:rsid w:val="00620870"/>
    <w:rsid w:val="00621C67"/>
    <w:rsid w:val="006234C5"/>
    <w:rsid w:val="00625AE4"/>
    <w:rsid w:val="00625F61"/>
    <w:rsid w:val="0062609C"/>
    <w:rsid w:val="00630259"/>
    <w:rsid w:val="00634738"/>
    <w:rsid w:val="0063631E"/>
    <w:rsid w:val="006419F0"/>
    <w:rsid w:val="006421E7"/>
    <w:rsid w:val="00646C29"/>
    <w:rsid w:val="00646C8E"/>
    <w:rsid w:val="00650461"/>
    <w:rsid w:val="00653530"/>
    <w:rsid w:val="00656012"/>
    <w:rsid w:val="00656F9B"/>
    <w:rsid w:val="0066079A"/>
    <w:rsid w:val="00665794"/>
    <w:rsid w:val="00667B3E"/>
    <w:rsid w:val="006707C4"/>
    <w:rsid w:val="00681E7E"/>
    <w:rsid w:val="00682646"/>
    <w:rsid w:val="0068565E"/>
    <w:rsid w:val="0069215B"/>
    <w:rsid w:val="00693134"/>
    <w:rsid w:val="00695A7E"/>
    <w:rsid w:val="00696FC5"/>
    <w:rsid w:val="00697CCE"/>
    <w:rsid w:val="006A1DB3"/>
    <w:rsid w:val="006A4D8E"/>
    <w:rsid w:val="006A5734"/>
    <w:rsid w:val="006B0453"/>
    <w:rsid w:val="006B1B0F"/>
    <w:rsid w:val="006C4ADB"/>
    <w:rsid w:val="006C509D"/>
    <w:rsid w:val="006C61E3"/>
    <w:rsid w:val="006D23AA"/>
    <w:rsid w:val="006E1D81"/>
    <w:rsid w:val="006E280A"/>
    <w:rsid w:val="006E2FC3"/>
    <w:rsid w:val="006E6174"/>
    <w:rsid w:val="006F03C3"/>
    <w:rsid w:val="006F1867"/>
    <w:rsid w:val="006F55A1"/>
    <w:rsid w:val="007110F3"/>
    <w:rsid w:val="00711759"/>
    <w:rsid w:val="007168A1"/>
    <w:rsid w:val="00717197"/>
    <w:rsid w:val="00717BAC"/>
    <w:rsid w:val="00721729"/>
    <w:rsid w:val="007245E8"/>
    <w:rsid w:val="007266E8"/>
    <w:rsid w:val="00726973"/>
    <w:rsid w:val="00727ACA"/>
    <w:rsid w:val="00735662"/>
    <w:rsid w:val="00735F03"/>
    <w:rsid w:val="00737434"/>
    <w:rsid w:val="00737C7F"/>
    <w:rsid w:val="007472A8"/>
    <w:rsid w:val="00751BA0"/>
    <w:rsid w:val="00753F7B"/>
    <w:rsid w:val="00760EC9"/>
    <w:rsid w:val="0076180F"/>
    <w:rsid w:val="007662DF"/>
    <w:rsid w:val="00770193"/>
    <w:rsid w:val="00771380"/>
    <w:rsid w:val="007805C1"/>
    <w:rsid w:val="007815D8"/>
    <w:rsid w:val="007822E9"/>
    <w:rsid w:val="007832E3"/>
    <w:rsid w:val="00785455"/>
    <w:rsid w:val="00785544"/>
    <w:rsid w:val="0078699B"/>
    <w:rsid w:val="00787A97"/>
    <w:rsid w:val="007902B8"/>
    <w:rsid w:val="007A032C"/>
    <w:rsid w:val="007A78C8"/>
    <w:rsid w:val="007B1AE1"/>
    <w:rsid w:val="007B360B"/>
    <w:rsid w:val="007B602F"/>
    <w:rsid w:val="007D1FB4"/>
    <w:rsid w:val="007D3490"/>
    <w:rsid w:val="007D3644"/>
    <w:rsid w:val="007D52B8"/>
    <w:rsid w:val="007D7388"/>
    <w:rsid w:val="007E2D1D"/>
    <w:rsid w:val="007F013E"/>
    <w:rsid w:val="00817B63"/>
    <w:rsid w:val="00821163"/>
    <w:rsid w:val="008253E7"/>
    <w:rsid w:val="00826739"/>
    <w:rsid w:val="00835BBB"/>
    <w:rsid w:val="00845F35"/>
    <w:rsid w:val="00850491"/>
    <w:rsid w:val="008509F9"/>
    <w:rsid w:val="008520EB"/>
    <w:rsid w:val="00853B0B"/>
    <w:rsid w:val="00853C9A"/>
    <w:rsid w:val="00856D0F"/>
    <w:rsid w:val="00860E5F"/>
    <w:rsid w:val="00861191"/>
    <w:rsid w:val="00865F4F"/>
    <w:rsid w:val="00866A6C"/>
    <w:rsid w:val="00867DCE"/>
    <w:rsid w:val="008746FE"/>
    <w:rsid w:val="008774AA"/>
    <w:rsid w:val="008774C1"/>
    <w:rsid w:val="00880071"/>
    <w:rsid w:val="0088048D"/>
    <w:rsid w:val="00880553"/>
    <w:rsid w:val="00881134"/>
    <w:rsid w:val="00886C17"/>
    <w:rsid w:val="00887667"/>
    <w:rsid w:val="00891D0A"/>
    <w:rsid w:val="00893364"/>
    <w:rsid w:val="008945A5"/>
    <w:rsid w:val="0089656A"/>
    <w:rsid w:val="008A3C40"/>
    <w:rsid w:val="008A5844"/>
    <w:rsid w:val="008A647D"/>
    <w:rsid w:val="008B0801"/>
    <w:rsid w:val="008B6926"/>
    <w:rsid w:val="008B7D29"/>
    <w:rsid w:val="008C2A1E"/>
    <w:rsid w:val="008C4E67"/>
    <w:rsid w:val="008C5BBC"/>
    <w:rsid w:val="008C63FB"/>
    <w:rsid w:val="008D2106"/>
    <w:rsid w:val="008D36FA"/>
    <w:rsid w:val="008D385F"/>
    <w:rsid w:val="008D614D"/>
    <w:rsid w:val="008E4780"/>
    <w:rsid w:val="008F6664"/>
    <w:rsid w:val="008F679D"/>
    <w:rsid w:val="008F70EF"/>
    <w:rsid w:val="00905497"/>
    <w:rsid w:val="0091071C"/>
    <w:rsid w:val="00915E73"/>
    <w:rsid w:val="009161B8"/>
    <w:rsid w:val="0092082D"/>
    <w:rsid w:val="009216B7"/>
    <w:rsid w:val="009242A3"/>
    <w:rsid w:val="00926577"/>
    <w:rsid w:val="00931D21"/>
    <w:rsid w:val="0093227C"/>
    <w:rsid w:val="009336AB"/>
    <w:rsid w:val="00933C05"/>
    <w:rsid w:val="00933FBE"/>
    <w:rsid w:val="00935936"/>
    <w:rsid w:val="009440F7"/>
    <w:rsid w:val="009464A5"/>
    <w:rsid w:val="00950EFC"/>
    <w:rsid w:val="0095212C"/>
    <w:rsid w:val="00954165"/>
    <w:rsid w:val="00954CE6"/>
    <w:rsid w:val="00957115"/>
    <w:rsid w:val="0096142B"/>
    <w:rsid w:val="009701ED"/>
    <w:rsid w:val="009716C5"/>
    <w:rsid w:val="00973783"/>
    <w:rsid w:val="009739F9"/>
    <w:rsid w:val="00974EBE"/>
    <w:rsid w:val="009751D9"/>
    <w:rsid w:val="00977391"/>
    <w:rsid w:val="00977F99"/>
    <w:rsid w:val="00986BD7"/>
    <w:rsid w:val="00987D3A"/>
    <w:rsid w:val="009921FD"/>
    <w:rsid w:val="00994542"/>
    <w:rsid w:val="009958AF"/>
    <w:rsid w:val="00997C31"/>
    <w:rsid w:val="009A0B30"/>
    <w:rsid w:val="009A375F"/>
    <w:rsid w:val="009A4D98"/>
    <w:rsid w:val="009B6A27"/>
    <w:rsid w:val="009C18D0"/>
    <w:rsid w:val="009C2EA3"/>
    <w:rsid w:val="009C4AE0"/>
    <w:rsid w:val="009C4B17"/>
    <w:rsid w:val="009C54F9"/>
    <w:rsid w:val="009C6970"/>
    <w:rsid w:val="009D024F"/>
    <w:rsid w:val="009D4F18"/>
    <w:rsid w:val="009D7794"/>
    <w:rsid w:val="009F10E8"/>
    <w:rsid w:val="009F1884"/>
    <w:rsid w:val="009F4061"/>
    <w:rsid w:val="009F55B9"/>
    <w:rsid w:val="009F702D"/>
    <w:rsid w:val="009F77F4"/>
    <w:rsid w:val="00A0199C"/>
    <w:rsid w:val="00A028BD"/>
    <w:rsid w:val="00A0726A"/>
    <w:rsid w:val="00A10CD6"/>
    <w:rsid w:val="00A1108A"/>
    <w:rsid w:val="00A3220A"/>
    <w:rsid w:val="00A3675E"/>
    <w:rsid w:val="00A503D7"/>
    <w:rsid w:val="00A5074B"/>
    <w:rsid w:val="00A53AFF"/>
    <w:rsid w:val="00A53D94"/>
    <w:rsid w:val="00A621E8"/>
    <w:rsid w:val="00A62F64"/>
    <w:rsid w:val="00A63109"/>
    <w:rsid w:val="00A64E80"/>
    <w:rsid w:val="00A671A6"/>
    <w:rsid w:val="00A67C29"/>
    <w:rsid w:val="00A7483D"/>
    <w:rsid w:val="00A77C34"/>
    <w:rsid w:val="00A814C0"/>
    <w:rsid w:val="00A87415"/>
    <w:rsid w:val="00A9012F"/>
    <w:rsid w:val="00A905A2"/>
    <w:rsid w:val="00A92979"/>
    <w:rsid w:val="00A97CFA"/>
    <w:rsid w:val="00AB27B0"/>
    <w:rsid w:val="00AB4125"/>
    <w:rsid w:val="00AB4E10"/>
    <w:rsid w:val="00AC057B"/>
    <w:rsid w:val="00AC1D60"/>
    <w:rsid w:val="00AC1F1C"/>
    <w:rsid w:val="00AC66A3"/>
    <w:rsid w:val="00AC7CDA"/>
    <w:rsid w:val="00AD5C32"/>
    <w:rsid w:val="00AD759B"/>
    <w:rsid w:val="00AE66C6"/>
    <w:rsid w:val="00AE699E"/>
    <w:rsid w:val="00AF6718"/>
    <w:rsid w:val="00B01202"/>
    <w:rsid w:val="00B13BDE"/>
    <w:rsid w:val="00B15DDF"/>
    <w:rsid w:val="00B1685B"/>
    <w:rsid w:val="00B208AE"/>
    <w:rsid w:val="00B210E5"/>
    <w:rsid w:val="00B27152"/>
    <w:rsid w:val="00B27A0E"/>
    <w:rsid w:val="00B426AF"/>
    <w:rsid w:val="00B46713"/>
    <w:rsid w:val="00B500CF"/>
    <w:rsid w:val="00B548D2"/>
    <w:rsid w:val="00B550E1"/>
    <w:rsid w:val="00B57982"/>
    <w:rsid w:val="00B57A74"/>
    <w:rsid w:val="00B614D3"/>
    <w:rsid w:val="00B6213A"/>
    <w:rsid w:val="00B644D9"/>
    <w:rsid w:val="00B66D75"/>
    <w:rsid w:val="00B71691"/>
    <w:rsid w:val="00B71D5A"/>
    <w:rsid w:val="00B816B2"/>
    <w:rsid w:val="00B84A46"/>
    <w:rsid w:val="00B87A97"/>
    <w:rsid w:val="00B95AB4"/>
    <w:rsid w:val="00B97C95"/>
    <w:rsid w:val="00BA0AD6"/>
    <w:rsid w:val="00BA0E4A"/>
    <w:rsid w:val="00BA3DDE"/>
    <w:rsid w:val="00BA46E8"/>
    <w:rsid w:val="00BB2210"/>
    <w:rsid w:val="00BB41C1"/>
    <w:rsid w:val="00BC32D5"/>
    <w:rsid w:val="00BC3B94"/>
    <w:rsid w:val="00BC48EE"/>
    <w:rsid w:val="00BC4D55"/>
    <w:rsid w:val="00BC6016"/>
    <w:rsid w:val="00BD21FE"/>
    <w:rsid w:val="00BD2635"/>
    <w:rsid w:val="00BD2D2F"/>
    <w:rsid w:val="00BD5E84"/>
    <w:rsid w:val="00BE2452"/>
    <w:rsid w:val="00BE4DCB"/>
    <w:rsid w:val="00BF1D89"/>
    <w:rsid w:val="00BF238E"/>
    <w:rsid w:val="00BF244A"/>
    <w:rsid w:val="00C01928"/>
    <w:rsid w:val="00C01A16"/>
    <w:rsid w:val="00C032A6"/>
    <w:rsid w:val="00C05801"/>
    <w:rsid w:val="00C0672E"/>
    <w:rsid w:val="00C165D7"/>
    <w:rsid w:val="00C21134"/>
    <w:rsid w:val="00C2234D"/>
    <w:rsid w:val="00C23719"/>
    <w:rsid w:val="00C240E1"/>
    <w:rsid w:val="00C24B5C"/>
    <w:rsid w:val="00C33C43"/>
    <w:rsid w:val="00C34001"/>
    <w:rsid w:val="00C427ED"/>
    <w:rsid w:val="00C431F5"/>
    <w:rsid w:val="00C44E7B"/>
    <w:rsid w:val="00C45155"/>
    <w:rsid w:val="00C52E3D"/>
    <w:rsid w:val="00C5452C"/>
    <w:rsid w:val="00C54659"/>
    <w:rsid w:val="00C55D39"/>
    <w:rsid w:val="00C609CD"/>
    <w:rsid w:val="00C60D8A"/>
    <w:rsid w:val="00C674F1"/>
    <w:rsid w:val="00C67B6F"/>
    <w:rsid w:val="00C70BFC"/>
    <w:rsid w:val="00C711BC"/>
    <w:rsid w:val="00C822C4"/>
    <w:rsid w:val="00C8270C"/>
    <w:rsid w:val="00C83A6A"/>
    <w:rsid w:val="00C92465"/>
    <w:rsid w:val="00C94252"/>
    <w:rsid w:val="00CA027B"/>
    <w:rsid w:val="00CA1F2C"/>
    <w:rsid w:val="00CA5571"/>
    <w:rsid w:val="00CA5BB8"/>
    <w:rsid w:val="00CA620C"/>
    <w:rsid w:val="00CB2177"/>
    <w:rsid w:val="00CB49EF"/>
    <w:rsid w:val="00CB63B0"/>
    <w:rsid w:val="00CC38C2"/>
    <w:rsid w:val="00CC4E4B"/>
    <w:rsid w:val="00CC54F5"/>
    <w:rsid w:val="00CD31E1"/>
    <w:rsid w:val="00CD44EF"/>
    <w:rsid w:val="00CD4A1C"/>
    <w:rsid w:val="00CD585F"/>
    <w:rsid w:val="00CD6B7E"/>
    <w:rsid w:val="00CE5730"/>
    <w:rsid w:val="00CE6B28"/>
    <w:rsid w:val="00CF138F"/>
    <w:rsid w:val="00CF164B"/>
    <w:rsid w:val="00CF1DF4"/>
    <w:rsid w:val="00CF3DD1"/>
    <w:rsid w:val="00CF3EE7"/>
    <w:rsid w:val="00D041CB"/>
    <w:rsid w:val="00D059B6"/>
    <w:rsid w:val="00D05B04"/>
    <w:rsid w:val="00D05C49"/>
    <w:rsid w:val="00D11BE4"/>
    <w:rsid w:val="00D15935"/>
    <w:rsid w:val="00D15A4F"/>
    <w:rsid w:val="00D20241"/>
    <w:rsid w:val="00D257D3"/>
    <w:rsid w:val="00D273F1"/>
    <w:rsid w:val="00D30520"/>
    <w:rsid w:val="00D3147B"/>
    <w:rsid w:val="00D34FD5"/>
    <w:rsid w:val="00D36E61"/>
    <w:rsid w:val="00D4382C"/>
    <w:rsid w:val="00D51AF4"/>
    <w:rsid w:val="00D53855"/>
    <w:rsid w:val="00D5677F"/>
    <w:rsid w:val="00D578CB"/>
    <w:rsid w:val="00D61511"/>
    <w:rsid w:val="00D70244"/>
    <w:rsid w:val="00D76E2C"/>
    <w:rsid w:val="00D77E62"/>
    <w:rsid w:val="00D9111E"/>
    <w:rsid w:val="00D9131D"/>
    <w:rsid w:val="00D95C2B"/>
    <w:rsid w:val="00DA0C10"/>
    <w:rsid w:val="00DA594A"/>
    <w:rsid w:val="00DB0B78"/>
    <w:rsid w:val="00DB38E5"/>
    <w:rsid w:val="00DB3C4C"/>
    <w:rsid w:val="00DB44F4"/>
    <w:rsid w:val="00DB566A"/>
    <w:rsid w:val="00DB587D"/>
    <w:rsid w:val="00DC11DC"/>
    <w:rsid w:val="00DC2CA2"/>
    <w:rsid w:val="00DC53D5"/>
    <w:rsid w:val="00DC6EBF"/>
    <w:rsid w:val="00DD30AE"/>
    <w:rsid w:val="00DD36F1"/>
    <w:rsid w:val="00DE0759"/>
    <w:rsid w:val="00DE147E"/>
    <w:rsid w:val="00DE5D50"/>
    <w:rsid w:val="00DE6C96"/>
    <w:rsid w:val="00E01FBD"/>
    <w:rsid w:val="00E0492E"/>
    <w:rsid w:val="00E17DD3"/>
    <w:rsid w:val="00E20074"/>
    <w:rsid w:val="00E233C6"/>
    <w:rsid w:val="00E33F18"/>
    <w:rsid w:val="00E445E9"/>
    <w:rsid w:val="00E45106"/>
    <w:rsid w:val="00E51590"/>
    <w:rsid w:val="00E62F5D"/>
    <w:rsid w:val="00E6574F"/>
    <w:rsid w:val="00E65865"/>
    <w:rsid w:val="00E67E61"/>
    <w:rsid w:val="00E72337"/>
    <w:rsid w:val="00E82B6D"/>
    <w:rsid w:val="00E9402D"/>
    <w:rsid w:val="00E9430E"/>
    <w:rsid w:val="00E96D1C"/>
    <w:rsid w:val="00E970A8"/>
    <w:rsid w:val="00EA7FA4"/>
    <w:rsid w:val="00EB1533"/>
    <w:rsid w:val="00EC0B09"/>
    <w:rsid w:val="00EC0C3C"/>
    <w:rsid w:val="00EC1538"/>
    <w:rsid w:val="00EC5C7D"/>
    <w:rsid w:val="00ED0828"/>
    <w:rsid w:val="00ED12D5"/>
    <w:rsid w:val="00ED545D"/>
    <w:rsid w:val="00ED66A7"/>
    <w:rsid w:val="00EE16EE"/>
    <w:rsid w:val="00EE72AD"/>
    <w:rsid w:val="00EF4A3F"/>
    <w:rsid w:val="00EF4B13"/>
    <w:rsid w:val="00F05C8D"/>
    <w:rsid w:val="00F13155"/>
    <w:rsid w:val="00F2396C"/>
    <w:rsid w:val="00F32BC1"/>
    <w:rsid w:val="00F36896"/>
    <w:rsid w:val="00F45BF7"/>
    <w:rsid w:val="00F52745"/>
    <w:rsid w:val="00F60E6C"/>
    <w:rsid w:val="00F61BE1"/>
    <w:rsid w:val="00F66C0D"/>
    <w:rsid w:val="00F67740"/>
    <w:rsid w:val="00F72996"/>
    <w:rsid w:val="00F81B21"/>
    <w:rsid w:val="00F848C3"/>
    <w:rsid w:val="00F91A89"/>
    <w:rsid w:val="00F92D05"/>
    <w:rsid w:val="00F93BE0"/>
    <w:rsid w:val="00F96AF7"/>
    <w:rsid w:val="00FA10CD"/>
    <w:rsid w:val="00FA1157"/>
    <w:rsid w:val="00FA1291"/>
    <w:rsid w:val="00FA1F38"/>
    <w:rsid w:val="00FA27AD"/>
    <w:rsid w:val="00FB0912"/>
    <w:rsid w:val="00FB7083"/>
    <w:rsid w:val="00FC17A6"/>
    <w:rsid w:val="00FC27AE"/>
    <w:rsid w:val="00FC51DF"/>
    <w:rsid w:val="00FC7573"/>
    <w:rsid w:val="00FD1D60"/>
    <w:rsid w:val="00FD26C1"/>
    <w:rsid w:val="00FD387E"/>
    <w:rsid w:val="00FD3BA1"/>
    <w:rsid w:val="00FE0908"/>
    <w:rsid w:val="00FE2A8F"/>
    <w:rsid w:val="00FE54D6"/>
    <w:rsid w:val="00FE7E96"/>
    <w:rsid w:val="00FF31E5"/>
    <w:rsid w:val="00FF42AB"/>
    <w:rsid w:val="00FF4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7D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7D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7D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67D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67D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67D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7DCE"/>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7DC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7D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7D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7D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67D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67D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67D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7DCE"/>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7DC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BF2745C5D45E7540CA8E8275CD4F1A8D2BBC99347422E86596CFA98OFb3I" TargetMode="External"/><Relationship Id="rId117" Type="http://schemas.openxmlformats.org/officeDocument/2006/relationships/hyperlink" Target="consultantplus://offline/ref=EFDE1702D59C6DDBD160317D0FF5ECCEFD3FD504EBA5AF27D52B1B43F6PBb5I" TargetMode="External"/><Relationship Id="rId21" Type="http://schemas.openxmlformats.org/officeDocument/2006/relationships/hyperlink" Target="consultantplus://offline/ref=7BF2745C5D45E7540CA8F73259D4F1A8D1B2CF944B48738C5135F69AF4OBbFI" TargetMode="External"/><Relationship Id="rId42" Type="http://schemas.openxmlformats.org/officeDocument/2006/relationships/hyperlink" Target="consultantplus://offline/ref=EFDE1702D59C6DDBD160317D0FF5ECCEFE38D605E9A5AF27D52B1B43F6PBb5I" TargetMode="External"/><Relationship Id="rId47" Type="http://schemas.openxmlformats.org/officeDocument/2006/relationships/hyperlink" Target="consultantplus://offline/ref=EFDE1702D59C6DDBD1602E6C1AF5ECCEFE35DC06EAADAF27D52B1B43F6PBb5I" TargetMode="External"/><Relationship Id="rId63" Type="http://schemas.openxmlformats.org/officeDocument/2006/relationships/hyperlink" Target="consultantplus://offline/ref=EFDE1702D59C6DDBD1602E6C1AF5ECCEFE35DD05EBA4AF27D52B1B43F6PBb5I" TargetMode="External"/><Relationship Id="rId68" Type="http://schemas.openxmlformats.org/officeDocument/2006/relationships/hyperlink" Target="consultantplus://offline/ref=EFDE1702D59C6DDBD1602E6C1AF5ECCEFE35D401E0A3AF27D52B1B43F6PBb5I" TargetMode="External"/><Relationship Id="rId84" Type="http://schemas.openxmlformats.org/officeDocument/2006/relationships/hyperlink" Target="consultantplus://offline/ref=EFDE1702D59C6DDBD1602E6C1AF5ECCEFE35DC00EAA7AF27D52B1B43F6PBb5I" TargetMode="External"/><Relationship Id="rId89" Type="http://schemas.openxmlformats.org/officeDocument/2006/relationships/hyperlink" Target="consultantplus://offline/ref=EFDE1702D59C6DDBD160317D0FF5ECCEFE34D503EDA4AF27D52B1B43F6PBb5I" TargetMode="External"/><Relationship Id="rId112" Type="http://schemas.openxmlformats.org/officeDocument/2006/relationships/hyperlink" Target="consultantplus://offline/ref=EFDE1702D59C6DDBD160317D0FF5ECCEFD3FD40EEFADAF27D52B1B43F6PBb5I" TargetMode="External"/><Relationship Id="rId133" Type="http://schemas.openxmlformats.org/officeDocument/2006/relationships/theme" Target="theme/theme1.xml"/><Relationship Id="rId16" Type="http://schemas.openxmlformats.org/officeDocument/2006/relationships/hyperlink" Target="consultantplus://offline/ref=7BF2745C5D45E7540CA8F73259D4F1A8D1B3CF934B40738C5135F69AF4OBbFI" TargetMode="External"/><Relationship Id="rId107" Type="http://schemas.openxmlformats.org/officeDocument/2006/relationships/hyperlink" Target="consultantplus://offline/ref=EFDE1702D59C6DDBD160317D0FF5ECCEFD3CD301EAACAF27D52B1B43F6PBb5I" TargetMode="External"/><Relationship Id="rId11" Type="http://schemas.openxmlformats.org/officeDocument/2006/relationships/hyperlink" Target="consultantplus://offline/ref=7BF2745C5D45E7540CA8E8234CD4F1A8D1B3C7994949738C5135F69AF4BF5F0CA41C5B254E1C7D65O7b0I" TargetMode="External"/><Relationship Id="rId32" Type="http://schemas.openxmlformats.org/officeDocument/2006/relationships/hyperlink" Target="consultantplus://offline/ref=7BF2745C5D45E7540CA8F73259D4F1A8D2BAC9964C40738C5135F69AF4BF5F0CA41C5B264BO1bFI" TargetMode="External"/><Relationship Id="rId37" Type="http://schemas.openxmlformats.org/officeDocument/2006/relationships/hyperlink" Target="consultantplus://offline/ref=7BF2745C5D45E7540CA8F73259D4F1A8D2B8C9944640738C5135F69AF4OBbFI" TargetMode="External"/><Relationship Id="rId53" Type="http://schemas.openxmlformats.org/officeDocument/2006/relationships/hyperlink" Target="consultantplus://offline/ref=EFDE1702D59C6DDBD1602E6C1AF5ECCEFE34D404E1A2AF27D52B1B43F6PBb5I" TargetMode="External"/><Relationship Id="rId58" Type="http://schemas.openxmlformats.org/officeDocument/2006/relationships/hyperlink" Target="consultantplus://offline/ref=EFDE1702D59C6DDBD1602E6C1AF5ECCEFE35DD05EBA4AF27D52B1B43F6PBb5I" TargetMode="External"/><Relationship Id="rId74" Type="http://schemas.openxmlformats.org/officeDocument/2006/relationships/hyperlink" Target="consultantplus://offline/ref=EFDE1702D59C6DDBD1602E6C1AF5ECCEFE35DC0FE9ACAF27D52B1B43F6PBb5I" TargetMode="External"/><Relationship Id="rId79" Type="http://schemas.openxmlformats.org/officeDocument/2006/relationships/hyperlink" Target="consultantplus://offline/ref=EFDE1702D59C6DDBD160317D0FF5ECCEF93DDD06EDAEF22DDD721741PFb1I" TargetMode="External"/><Relationship Id="rId102" Type="http://schemas.openxmlformats.org/officeDocument/2006/relationships/hyperlink" Target="consultantplus://offline/ref=EFDE1702D59C6DDBD160317D0FF5ECCEFD3CD301EAACAF27D52B1B43F6PBb5I" TargetMode="External"/><Relationship Id="rId123" Type="http://schemas.openxmlformats.org/officeDocument/2006/relationships/hyperlink" Target="consultantplus://offline/ref=EFDE1702D59C6DDBD160317D0FF5ECCEFD3FD501EFA2AF27D52B1B43F6B52C21F4830800311DP3b1I" TargetMode="External"/><Relationship Id="rId128" Type="http://schemas.openxmlformats.org/officeDocument/2006/relationships/hyperlink" Target="consultantplus://offline/ref=EFDE1702D59C6DDBD1602E6C1AF5ECCEF63ED70FEBAEF22DDD721741PFb1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EFDE1702D59C6DDBD160317D0FF5ECCEFE34D503EDA4AF27D52B1B43F6PBb5I" TargetMode="External"/><Relationship Id="rId95" Type="http://schemas.openxmlformats.org/officeDocument/2006/relationships/hyperlink" Target="consultantplus://offline/ref=EFDE1702D59C6DDBD1602E6C1AF5ECCEFE35D601E1ACAF27D52B1B43F6PBb5I" TargetMode="External"/><Relationship Id="rId14" Type="http://schemas.openxmlformats.org/officeDocument/2006/relationships/hyperlink" Target="consultantplus://offline/ref=7BF2745C5D45E7540CA8F73259D4F1A8D2BAC9964C40738C5135F69AF4OBbFI" TargetMode="External"/><Relationship Id="rId22" Type="http://schemas.openxmlformats.org/officeDocument/2006/relationships/hyperlink" Target="consultantplus://offline/ref=7BF2745C5D45E7540CA8F73259D4F1A8D1B2CF944B48738C5135F69AF4OBbFI" TargetMode="External"/><Relationship Id="rId27" Type="http://schemas.openxmlformats.org/officeDocument/2006/relationships/hyperlink" Target="consultantplus://offline/ref=7BF2745C5D45E7540CA8F73259D4F1A8D2B8C9944640738C5135F69AF4OBbFI" TargetMode="External"/><Relationship Id="rId30" Type="http://schemas.openxmlformats.org/officeDocument/2006/relationships/hyperlink" Target="consultantplus://offline/ref=7BF2745C5D45E7540CA8E8234CD4F1A8D1BDC7934848738C5135F69AF4BF5F0CA41C5B254E1C7D64O7bFI" TargetMode="External"/><Relationship Id="rId35" Type="http://schemas.openxmlformats.org/officeDocument/2006/relationships/hyperlink" Target="consultantplus://offline/ref=7BF2745C5D45E7540CA8E8275CD4F1A8D1B2CA9448422E86596CFA98OFb3I" TargetMode="External"/><Relationship Id="rId43" Type="http://schemas.openxmlformats.org/officeDocument/2006/relationships/hyperlink" Target="consultantplus://offline/ref=EFDE1702D59C6DDBD160317D0FF5ECCEFE38D401E0A2AF27D52B1B43F6PBb5I" TargetMode="External"/><Relationship Id="rId48" Type="http://schemas.openxmlformats.org/officeDocument/2006/relationships/hyperlink" Target="consultantplus://offline/ref=EFDE1702D59C6DDBD1602E6C1AF5ECCEFE35DC06EAADAF27D52B1B43F6PBb5I" TargetMode="External"/><Relationship Id="rId56" Type="http://schemas.openxmlformats.org/officeDocument/2006/relationships/hyperlink" Target="consultantplus://offline/ref=EFDE1702D59C6DDBD1602E6C1AF5ECCEFE35DC0FEEA0AF27D52B1B43F6PBb5I" TargetMode="External"/><Relationship Id="rId64" Type="http://schemas.openxmlformats.org/officeDocument/2006/relationships/hyperlink" Target="consultantplus://offline/ref=EFDE1702D59C6DDBD160317D0FF5ECCEFE34D503EDA4AF27D52B1B43F6PBb5I" TargetMode="External"/><Relationship Id="rId69" Type="http://schemas.openxmlformats.org/officeDocument/2006/relationships/hyperlink" Target="consultantplus://offline/ref=EFDE1702D59C6DDBD1602E6C1AF5ECCEFE35DC0FE9ACAF27D52B1B43F6PBb5I" TargetMode="External"/><Relationship Id="rId77" Type="http://schemas.openxmlformats.org/officeDocument/2006/relationships/hyperlink" Target="consultantplus://offline/ref=EFDE1702D59C6DDBD1602E6C1AF5ECCEFE35DC0FE9ACAF27D52B1B43F6PBb5I" TargetMode="External"/><Relationship Id="rId100" Type="http://schemas.openxmlformats.org/officeDocument/2006/relationships/hyperlink" Target="consultantplus://offline/ref=EFDE1702D59C6DDBD1602E6C1AF5ECCEFE35DC06EAADAF27D52B1B43F6PBb5I" TargetMode="External"/><Relationship Id="rId105" Type="http://schemas.openxmlformats.org/officeDocument/2006/relationships/hyperlink" Target="consultantplus://offline/ref=EFDE1702D59C6DDBD1602E6C1AF5ECCEFE3AD000E1A6AF27D52B1B43F6PBb5I" TargetMode="External"/><Relationship Id="rId113" Type="http://schemas.openxmlformats.org/officeDocument/2006/relationships/hyperlink" Target="consultantplus://offline/ref=EFDE1702D59C6DDBD1602E6C1AF5ECCEFE35DC05EFA6AF27D52B1B43F6PBb5I" TargetMode="External"/><Relationship Id="rId118" Type="http://schemas.openxmlformats.org/officeDocument/2006/relationships/hyperlink" Target="consultantplus://offline/ref=EFDE1702D59C6DDBD1602E6C1AF5ECCEFE3BD301E9A0AF27D52B1B43F6PBb5I" TargetMode="External"/><Relationship Id="rId126" Type="http://schemas.openxmlformats.org/officeDocument/2006/relationships/hyperlink" Target="consultantplus://offline/ref=EFDE1702D59C6DDBD160317D0FF5ECCEFD3CD301EAACAF27D52B1B43F6PBb5I" TargetMode="External"/><Relationship Id="rId8" Type="http://schemas.openxmlformats.org/officeDocument/2006/relationships/hyperlink" Target="consultantplus://offline/ref=7BF2745C5D45E7540CA8F73259D4F1A8D1B3CF934B40738C5135F69AF4OBbFI" TargetMode="External"/><Relationship Id="rId51" Type="http://schemas.openxmlformats.org/officeDocument/2006/relationships/hyperlink" Target="consultantplus://offline/ref=EFDE1702D59C6DDBD1602E6C1AF5ECCEFE35D105E0A6AF27D52B1B43F6PBb5I" TargetMode="External"/><Relationship Id="rId72" Type="http://schemas.openxmlformats.org/officeDocument/2006/relationships/hyperlink" Target="consultantplus://offline/ref=EFDE1702D59C6DDBD160317D0FF5ECCEFD3FD501EFA1AF27D52B1B43F6PBb5I" TargetMode="External"/><Relationship Id="rId80" Type="http://schemas.openxmlformats.org/officeDocument/2006/relationships/hyperlink" Target="consultantplus://offline/ref=EFDE1702D59C6DDBD1602E6C1AF5ECCEFE35DC0FE9ACAF27D52B1B43F6PBb5I" TargetMode="External"/><Relationship Id="rId85" Type="http://schemas.openxmlformats.org/officeDocument/2006/relationships/hyperlink" Target="consultantplus://offline/ref=EFDE1702D59C6DDBD1602E6C1AF5ECCEF83CDD02EBAEF22DDD721741PFb1I" TargetMode="External"/><Relationship Id="rId93" Type="http://schemas.openxmlformats.org/officeDocument/2006/relationships/hyperlink" Target="consultantplus://offline/ref=EFDE1702D59C6DDBD160317D0FF5ECCEFD3FD504E8A7AF27D52B1B43F6PBb5I" TargetMode="External"/><Relationship Id="rId98" Type="http://schemas.openxmlformats.org/officeDocument/2006/relationships/hyperlink" Target="consultantplus://offline/ref=EFDE1702D59C6DDBD160317D0FF5ECCEFD3FD504ECA4AF27D52B1B43F6PBb5I" TargetMode="External"/><Relationship Id="rId121" Type="http://schemas.openxmlformats.org/officeDocument/2006/relationships/hyperlink" Target="consultantplus://offline/ref=EFDE1702D59C6DDBD1602E6C1AF5ECCEFE35DD02E1ACAF27D52B1B43F6PBb5I" TargetMode="External"/><Relationship Id="rId3" Type="http://schemas.openxmlformats.org/officeDocument/2006/relationships/settings" Target="settings.xml"/><Relationship Id="rId12" Type="http://schemas.openxmlformats.org/officeDocument/2006/relationships/hyperlink" Target="consultantplus://offline/ref=7BF2745C5D45E7540CA8F23D5AD4F1A8D3BCCB914F422E86596CFA98OFb3I" TargetMode="External"/><Relationship Id="rId17" Type="http://schemas.openxmlformats.org/officeDocument/2006/relationships/hyperlink" Target="consultantplus://offline/ref=7BF2745C5D45E7540CA8F73259D4F1A8D2BAC9964C40738C5135F69AF4BF5F0CA41C5B264BO1bEI" TargetMode="External"/><Relationship Id="rId25" Type="http://schemas.openxmlformats.org/officeDocument/2006/relationships/hyperlink" Target="consultantplus://offline/ref=7BF2745C5D45E7540CA8E8275CD4F1A8D1BECF934D422E86596CFA98OFb3I" TargetMode="External"/><Relationship Id="rId33" Type="http://schemas.openxmlformats.org/officeDocument/2006/relationships/hyperlink" Target="consultantplus://offline/ref=7BF2745C5D45E7540CA8E8275CD4F1A8D1B2CA9448422E86596CFA98OFb3I" TargetMode="External"/><Relationship Id="rId38" Type="http://schemas.openxmlformats.org/officeDocument/2006/relationships/hyperlink" Target="consultantplus://offline/ref=7BF2745C5D45E7540CA8F73259D4F1A8D1BECE96464E738C5135F69AF4OBbFI" TargetMode="External"/><Relationship Id="rId46" Type="http://schemas.openxmlformats.org/officeDocument/2006/relationships/hyperlink" Target="consultantplus://offline/ref=EFDE1702D59C6DDBD1602E6C1AF5ECCEFE35D601E1ACAF27D52B1B43F6PBb5I" TargetMode="External"/><Relationship Id="rId59" Type="http://schemas.openxmlformats.org/officeDocument/2006/relationships/hyperlink" Target="consultantplus://offline/ref=EFDE1702D59C6DDBD160317D0FF5ECCEFE34D503EDA4AF27D52B1B43F6PBb5I" TargetMode="External"/><Relationship Id="rId67" Type="http://schemas.openxmlformats.org/officeDocument/2006/relationships/hyperlink" Target="consultantplus://offline/ref=EFDE1702D59C6DDBD1602E6C1AF5ECCEFE35DC06E0A3AF27D52B1B43F6PBb5I" TargetMode="External"/><Relationship Id="rId103" Type="http://schemas.openxmlformats.org/officeDocument/2006/relationships/hyperlink" Target="consultantplus://offline/ref=EFDE1702D59C6DDBD160317D0FF5ECCEFD3FD500EDACAF27D52B1B43F6PBb5I" TargetMode="External"/><Relationship Id="rId108" Type="http://schemas.openxmlformats.org/officeDocument/2006/relationships/hyperlink" Target="consultantplus://offline/ref=EFDE1702D59C6DDBD160317D0FF5ECCEFD3FD500EDACAF27D52B1B43F6PBb5I" TargetMode="External"/><Relationship Id="rId116" Type="http://schemas.openxmlformats.org/officeDocument/2006/relationships/hyperlink" Target="consultantplus://offline/ref=EFDE1702D59C6DDBD160317D0FF5ECCEFD3FD500EDACAF27D52B1B43F6PBb5I" TargetMode="External"/><Relationship Id="rId124" Type="http://schemas.openxmlformats.org/officeDocument/2006/relationships/hyperlink" Target="consultantplus://offline/ref=EFDE1702D59C6DDBD160317D0FF5ECCEFD3FD501EFA2AF27D52B1B43F6PBb5I" TargetMode="External"/><Relationship Id="rId129" Type="http://schemas.openxmlformats.org/officeDocument/2006/relationships/hyperlink" Target="consultantplus://offline/ref=EFDE1702D59C6DDBD1602E6C1AF5ECCEFE35D70FE8A5AF27D52B1B43F6PBb5I" TargetMode="External"/><Relationship Id="rId20" Type="http://schemas.openxmlformats.org/officeDocument/2006/relationships/hyperlink" Target="consultantplus://offline/ref=7BF2745C5D45E7540CA8E8234CD4F1A8D1BDC7934848738C5135F69AF4BF5F0CA41C5B254E1C7D64O7bFI" TargetMode="External"/><Relationship Id="rId41" Type="http://schemas.openxmlformats.org/officeDocument/2006/relationships/hyperlink" Target="consultantplus://offline/ref=7BF2745C5D45E7540CA8E8234CD4F1A8D1BFC7974640738C5135F69AF4OBbFI" TargetMode="External"/><Relationship Id="rId54" Type="http://schemas.openxmlformats.org/officeDocument/2006/relationships/hyperlink" Target="consultantplus://offline/ref=EFDE1702D59C6DDBD1602E6C1AF5ECCEFE34D404E1A2AF27D52B1B43F6PBb5I" TargetMode="External"/><Relationship Id="rId62" Type="http://schemas.openxmlformats.org/officeDocument/2006/relationships/hyperlink" Target="consultantplus://offline/ref=EFDE1702D59C6DDBD1602E6C1AF5ECCEFE35DD05EBA4AF27D52B1B43F6PBb5I" TargetMode="External"/><Relationship Id="rId70" Type="http://schemas.openxmlformats.org/officeDocument/2006/relationships/hyperlink" Target="consultantplus://offline/ref=EFDE1702D59C6DDBD160317D0FF5ECCEFD3DD50FE0A0AF27D52B1B43F6PBb5I" TargetMode="External"/><Relationship Id="rId75" Type="http://schemas.openxmlformats.org/officeDocument/2006/relationships/hyperlink" Target="consultantplus://offline/ref=EFDE1702D59C6DDBD1602E6C1AF5ECCEFE3BD302EAA2AF27D52B1B43F6PBb5I" TargetMode="External"/><Relationship Id="rId83" Type="http://schemas.openxmlformats.org/officeDocument/2006/relationships/hyperlink" Target="consultantplus://offline/ref=EFDE1702D59C6DDBD160317D0FF5ECCEFD3CD301EAACAF27D52B1B43F6B52C21F48308013DP1bEI" TargetMode="External"/><Relationship Id="rId88" Type="http://schemas.openxmlformats.org/officeDocument/2006/relationships/hyperlink" Target="consultantplus://offline/ref=EFDE1702D59C6DDBD1602E6C1AF5ECCEFE3ED704EDA5AF27D52B1B43F6PBb5I" TargetMode="External"/><Relationship Id="rId91" Type="http://schemas.openxmlformats.org/officeDocument/2006/relationships/hyperlink" Target="consultantplus://offline/ref=EFDE1702D59C6DDBD1602E6C1AF5ECCEFE35DC0FEFA5AF27D52B1B43F6PBb5I" TargetMode="External"/><Relationship Id="rId96" Type="http://schemas.openxmlformats.org/officeDocument/2006/relationships/hyperlink" Target="consultantplus://offline/ref=EFDE1702D59C6DDBD160317D0FF5ECCEFD3CD301EAACAF27D52B1B43F6PBb5I" TargetMode="External"/><Relationship Id="rId111" Type="http://schemas.openxmlformats.org/officeDocument/2006/relationships/hyperlink" Target="consultantplus://offline/ref=EFDE1702D59C6DDBD1602E6C1AF5ECCEFE34D404E1A2AF27D52B1B43F6PBb5I"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BF2745C5D45E7540CA8E8234CD4F1A8D1B3C799474E738C5135F69AF4BF5F0CA41C5B254E1C7D60O7bCI" TargetMode="External"/><Relationship Id="rId15" Type="http://schemas.openxmlformats.org/officeDocument/2006/relationships/hyperlink" Target="consultantplus://offline/ref=7BF2745C5D45E7540CA8F73259D4F1A8D1B2CF944B48738C5135F69AF4OBbFI" TargetMode="External"/><Relationship Id="rId23" Type="http://schemas.openxmlformats.org/officeDocument/2006/relationships/hyperlink" Target="consultantplus://offline/ref=7BF2745C5D45E7540CA8F73259D4F1A8D2BAC9964C40738C5135F69AF4BF5F0CA41C5B264BO1bEI" TargetMode="External"/><Relationship Id="rId28" Type="http://schemas.openxmlformats.org/officeDocument/2006/relationships/hyperlink" Target="consultantplus://offline/ref=7BF2745C5D45E7540CA8E8234CD4F1A8D1B8CD934B49738C5135F69AF4OBbFI" TargetMode="External"/><Relationship Id="rId36" Type="http://schemas.openxmlformats.org/officeDocument/2006/relationships/hyperlink" Target="consultantplus://offline/ref=7BF2745C5D45E7540CA8E8275CD4F1A8D2BBC99347422E86596CFA98OFb3I" TargetMode="External"/><Relationship Id="rId49" Type="http://schemas.openxmlformats.org/officeDocument/2006/relationships/hyperlink" Target="consultantplus://offline/ref=EFDE1702D59C6DDBD1602E6C1AF5ECCEFE35DC06EAADAF27D52B1B43F6PBb5I" TargetMode="External"/><Relationship Id="rId57" Type="http://schemas.openxmlformats.org/officeDocument/2006/relationships/hyperlink" Target="consultantplus://offline/ref=EFDE1702D59C6DDBD1602E6C1AF5ECCEFE35DD02E1ACAF27D52B1B43F6PBb5I" TargetMode="External"/><Relationship Id="rId106" Type="http://schemas.openxmlformats.org/officeDocument/2006/relationships/hyperlink" Target="consultantplus://offline/ref=EFDE1702D59C6DDBD1602E6C1AF5ECCEFE35D105E0A6AF27D52B1B43F6PBb5I" TargetMode="External"/><Relationship Id="rId114" Type="http://schemas.openxmlformats.org/officeDocument/2006/relationships/hyperlink" Target="consultantplus://offline/ref=EFDE1702D59C6DDBD1602E6C1AF5ECCEFE34D404E1A2AF27D52B1B43F6PBb5I" TargetMode="External"/><Relationship Id="rId119" Type="http://schemas.openxmlformats.org/officeDocument/2006/relationships/hyperlink" Target="consultantplus://offline/ref=EFDE1702D59C6DDBD1602E6C1AF5ECCEFE3BD301E9A1AF27D52B1B43F6PBb5I" TargetMode="External"/><Relationship Id="rId127" Type="http://schemas.openxmlformats.org/officeDocument/2006/relationships/hyperlink" Target="consultantplus://offline/ref=EFDE1702D59C6DDBD160317D0FF5ECCEFD3FD500EDACAF27D52B1B43F6PBb5I" TargetMode="External"/><Relationship Id="rId10" Type="http://schemas.openxmlformats.org/officeDocument/2006/relationships/hyperlink" Target="consultantplus://offline/ref=7BF2745C5D45E7540CA8E8234CD4F1A8D1B3C7994949738C5135F69AF4BF5F0CA41C5B254E1C7D65O7b1I" TargetMode="External"/><Relationship Id="rId31" Type="http://schemas.openxmlformats.org/officeDocument/2006/relationships/hyperlink" Target="consultantplus://offline/ref=7BF2745C5D45E7540CA8F73259D4F1A8D2BAC9964C40738C5135F69AF4BF5F0CA41C5B2648O1b8I" TargetMode="External"/><Relationship Id="rId44" Type="http://schemas.openxmlformats.org/officeDocument/2006/relationships/hyperlink" Target="consultantplus://offline/ref=EFDE1702D59C6DDBD1602E6C1AF5ECCEFE35D601E1ACAF27D52B1B43F6PBb5I" TargetMode="External"/><Relationship Id="rId52" Type="http://schemas.openxmlformats.org/officeDocument/2006/relationships/hyperlink" Target="consultantplus://offline/ref=EFDE1702D59C6DDBD1602E6C1AF5ECCEFE35D105E0A6AF27D52B1B43F6PBb5I" TargetMode="External"/><Relationship Id="rId60" Type="http://schemas.openxmlformats.org/officeDocument/2006/relationships/hyperlink" Target="consultantplus://offline/ref=EFDE1702D59C6DDBD160317D0FF5ECCEFE34D503EDA4AF27D52B1B43F6PBb5I" TargetMode="External"/><Relationship Id="rId65" Type="http://schemas.openxmlformats.org/officeDocument/2006/relationships/hyperlink" Target="consultantplus://offline/ref=EFDE1702D59C6DDBD160317D0FF5ECCEFE34D503EDA4AF27D52B1B43F6PBb5I" TargetMode="External"/><Relationship Id="rId73" Type="http://schemas.openxmlformats.org/officeDocument/2006/relationships/hyperlink" Target="consultantplus://offline/ref=EFDE1702D59C6DDBD160317D0FF5ECCEFD3DD60FE1ADAF27D52B1B43F6PBb5I" TargetMode="External"/><Relationship Id="rId78" Type="http://schemas.openxmlformats.org/officeDocument/2006/relationships/hyperlink" Target="consultantplus://offline/ref=EFDE1702D59C6DDBD160317D0FF5ECCEFD3FD501EFA1AF27D52B1B43F6PBb5I" TargetMode="External"/><Relationship Id="rId81" Type="http://schemas.openxmlformats.org/officeDocument/2006/relationships/hyperlink" Target="consultantplus://offline/ref=EFDE1702D59C6DDBD160317D0FF5ECCEFD3FD501E1ADAF27D52B1B43F6PBb5I" TargetMode="External"/><Relationship Id="rId86" Type="http://schemas.openxmlformats.org/officeDocument/2006/relationships/hyperlink" Target="consultantplus://offline/ref=EFDE1702D59C6DDBD1602E6C1AF5ECCEFE39D200EAADAF27D52B1B43F6PBb5I" TargetMode="External"/><Relationship Id="rId94" Type="http://schemas.openxmlformats.org/officeDocument/2006/relationships/hyperlink" Target="consultantplus://offline/ref=EFDE1702D59C6DDBD1602E6C1AF5ECCEFE35DC06E0A6AF27D52B1B43F6PBb5I" TargetMode="External"/><Relationship Id="rId99" Type="http://schemas.openxmlformats.org/officeDocument/2006/relationships/hyperlink" Target="consultantplus://offline/ref=EFDE1702D59C6DDBD1602E6C1AF5ECCEFE35D107EBA6AF27D52B1B43F6PBb5I" TargetMode="External"/><Relationship Id="rId101" Type="http://schemas.openxmlformats.org/officeDocument/2006/relationships/hyperlink" Target="consultantplus://offline/ref=EFDE1702D59C6DDBD1602E6C1AF5ECCEFE35D304EFADAF27D52B1B43F6PBb5I" TargetMode="External"/><Relationship Id="rId122" Type="http://schemas.openxmlformats.org/officeDocument/2006/relationships/hyperlink" Target="consultantplus://offline/ref=EFDE1702D59C6DDBD1602E6C1AF5ECCEFE35DD02E1ACAF27D52B1B43F6PBb5I" TargetMode="External"/><Relationship Id="rId130" Type="http://schemas.openxmlformats.org/officeDocument/2006/relationships/hyperlink" Target="consultantplus://offline/ref=EFDE1702D59C6DDBD1602E6C1AF5ECCEFE35DD02EFA3AF27D52B1B43F6PBb5I" TargetMode="External"/><Relationship Id="rId4" Type="http://schemas.openxmlformats.org/officeDocument/2006/relationships/webSettings" Target="webSettings.xml"/><Relationship Id="rId9" Type="http://schemas.openxmlformats.org/officeDocument/2006/relationships/hyperlink" Target="consultantplus://offline/ref=7BF2745C5D45E7540CA8E8234CD4F1A8D1B3C7994949738C5135F69AF4BF5F0CA41C5B254E1C7D65O7bCI" TargetMode="External"/><Relationship Id="rId13" Type="http://schemas.openxmlformats.org/officeDocument/2006/relationships/hyperlink" Target="consultantplus://offline/ref=7BF2745C5D45E7540CA8F73259D4F1A8D2B3C995451F248E0060F8O9bFI" TargetMode="External"/><Relationship Id="rId18" Type="http://schemas.openxmlformats.org/officeDocument/2006/relationships/hyperlink" Target="consultantplus://offline/ref=7BF2745C5D45E7540CA8E8234CD4F1A8D2BCCA9048422E86596CFA98F3B0001BA35557244E1C7CO6b3I" TargetMode="External"/><Relationship Id="rId39" Type="http://schemas.openxmlformats.org/officeDocument/2006/relationships/hyperlink" Target="consultantplus://offline/ref=7BF2745C5D45E7540CA8F73259D4F1A8D1B2CF944B48738C5135F69AF4OBbFI" TargetMode="External"/><Relationship Id="rId109" Type="http://schemas.openxmlformats.org/officeDocument/2006/relationships/hyperlink" Target="consultantplus://offline/ref=EFDE1702D59C6DDBD160317D0FF5ECCEFD3FD40EEFADAF27D52B1B43F6PBb5I" TargetMode="External"/><Relationship Id="rId34" Type="http://schemas.openxmlformats.org/officeDocument/2006/relationships/hyperlink" Target="consultantplus://offline/ref=7BF2745C5D45E7540CA8E8275CD4F1A8D2BBC99347422E86596CFA98OFb3I" TargetMode="External"/><Relationship Id="rId50" Type="http://schemas.openxmlformats.org/officeDocument/2006/relationships/hyperlink" Target="consultantplus://offline/ref=EFDE1702D59C6DDBD1602E6C1AF5ECCEFE35D105E0A6AF27D52B1B43F6PBb5I" TargetMode="External"/><Relationship Id="rId55" Type="http://schemas.openxmlformats.org/officeDocument/2006/relationships/hyperlink" Target="consultantplus://offline/ref=EFDE1702D59C6DDBD1602E6C1AF5ECCEFE35DC0FEEA0AF27D52B1B43F6PBb5I" TargetMode="External"/><Relationship Id="rId76" Type="http://schemas.openxmlformats.org/officeDocument/2006/relationships/hyperlink" Target="consultantplus://offline/ref=EFDE1702D59C6DDBD1602E6C1AF5ECCEFE3BD602E0ADAF27D52B1B43F6PBb5I" TargetMode="External"/><Relationship Id="rId97" Type="http://schemas.openxmlformats.org/officeDocument/2006/relationships/hyperlink" Target="consultantplus://offline/ref=EFDE1702D59C6DDBD160317D0FF5ECCEFD3FD500EDACAF27D52B1B43F6PBb5I" TargetMode="External"/><Relationship Id="rId104" Type="http://schemas.openxmlformats.org/officeDocument/2006/relationships/hyperlink" Target="consultantplus://offline/ref=EFDE1702D59C6DDBD160317D0FF5ECCEFE3BD207ECA1AF27D52B1B43F6PBb5I" TargetMode="External"/><Relationship Id="rId120" Type="http://schemas.openxmlformats.org/officeDocument/2006/relationships/hyperlink" Target="consultantplus://offline/ref=EFDE1702D59C6DDBD1602E6C1AF5ECCEFE35DC0FEEA0AF27D52B1B43F6PBb5I" TargetMode="External"/><Relationship Id="rId125" Type="http://schemas.openxmlformats.org/officeDocument/2006/relationships/hyperlink" Target="consultantplus://offline/ref=EFDE1702D59C6DDBD1602E6C1AF5ECCEF63BD20EE0AEF22DDD721741PFb1I" TargetMode="External"/><Relationship Id="rId7" Type="http://schemas.openxmlformats.org/officeDocument/2006/relationships/hyperlink" Target="consultantplus://offline/ref=7BF2745C5D45E7540CA8E8234CD4F1A8D1B3C7994949738C5135F69AF4BF5F0CA41C5B254E1C7D65O7bDI" TargetMode="External"/><Relationship Id="rId71" Type="http://schemas.openxmlformats.org/officeDocument/2006/relationships/hyperlink" Target="consultantplus://offline/ref=EFDE1702D59C6DDBD1602E6C1AF5ECCEFE35D202E0A3AF27D52B1B43F6PBb5I" TargetMode="External"/><Relationship Id="rId92" Type="http://schemas.openxmlformats.org/officeDocument/2006/relationships/hyperlink" Target="consultantplus://offline/ref=EFDE1702D59C6DDBD160317D0FF5ECCEFE34D503EDA4AF27D52B1B43F6PBb5I" TargetMode="External"/><Relationship Id="rId2" Type="http://schemas.microsoft.com/office/2007/relationships/stylesWithEffects" Target="stylesWithEffects.xml"/><Relationship Id="rId29" Type="http://schemas.openxmlformats.org/officeDocument/2006/relationships/hyperlink" Target="consultantplus://offline/ref=7BF2745C5D45E7540CA8E8234CD4F1A8D1B3C7994641738C5135F69AF4OBbFI" TargetMode="External"/><Relationship Id="rId24" Type="http://schemas.openxmlformats.org/officeDocument/2006/relationships/hyperlink" Target="consultantplus://offline/ref=7BF2745C5D45E7540CA8E8275CD4F1A8D1B2CA9448422E86596CFA98OFb3I" TargetMode="External"/><Relationship Id="rId40" Type="http://schemas.openxmlformats.org/officeDocument/2006/relationships/hyperlink" Target="consultantplus://offline/ref=7BF2745C5D45E7540CA8E8234CD4F1A8D1B3CD914A4E738C5135F69AF4OBbFI" TargetMode="External"/><Relationship Id="rId45" Type="http://schemas.openxmlformats.org/officeDocument/2006/relationships/hyperlink" Target="consultantplus://offline/ref=EFDE1702D59C6DDBD1602E6C1AF5ECCEFE35D601E1ACAF27D52B1B43F6PBb5I" TargetMode="External"/><Relationship Id="rId66" Type="http://schemas.openxmlformats.org/officeDocument/2006/relationships/hyperlink" Target="consultantplus://offline/ref=EFDE1702D59C6DDBD160317D0FF5ECCEFE34D503EDA4AF27D52B1B43F6PBb5I" TargetMode="External"/><Relationship Id="rId87" Type="http://schemas.openxmlformats.org/officeDocument/2006/relationships/hyperlink" Target="consultantplus://offline/ref=EFDE1702D59C6DDBD1602E6C1AF5ECCEFE3AD200E9A0AF27D52B1B43F6PBb5I" TargetMode="External"/><Relationship Id="rId110" Type="http://schemas.openxmlformats.org/officeDocument/2006/relationships/hyperlink" Target="consultantplus://offline/ref=EFDE1702D59C6DDBD1602E6C1AF5ECCEFE35DC05EFA6AF27D52B1B43F6PBb5I" TargetMode="External"/><Relationship Id="rId115" Type="http://schemas.openxmlformats.org/officeDocument/2006/relationships/hyperlink" Target="consultantplus://offline/ref=EFDE1702D59C6DDBD160317D0FF5ECCEFD3CD301EAACAF27D52B1B43F6PBb5I" TargetMode="External"/><Relationship Id="rId131" Type="http://schemas.openxmlformats.org/officeDocument/2006/relationships/hyperlink" Target="consultantplus://offline/ref=EFDE1702D59C6DDBD1602E6C1AF5ECCEFE35DC0FEEA0AF27D52B1B43F6PBb5I" TargetMode="External"/><Relationship Id="rId61" Type="http://schemas.openxmlformats.org/officeDocument/2006/relationships/hyperlink" Target="consultantplus://offline/ref=EFDE1702D59C6DDBD160317D0FF5ECCEFE34D503EDA4AF27D52B1B43F6PBb5I" TargetMode="External"/><Relationship Id="rId82" Type="http://schemas.openxmlformats.org/officeDocument/2006/relationships/hyperlink" Target="consultantplus://offline/ref=EFDE1702D59C6DDBD1602E6C1AF5ECCEFE35DC06EFA1AF27D52B1B43F6PBb5I" TargetMode="External"/><Relationship Id="rId19" Type="http://schemas.openxmlformats.org/officeDocument/2006/relationships/hyperlink" Target="consultantplus://offline/ref=7BF2745C5D45E7540CA8E8234CD4F1A8D8BFCA914A422E86596CFA98OFb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13834</Words>
  <Characters>78855</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Даниленко Любовь Юрьевна</dc:creator>
  <cp:lastModifiedBy>Даниленко Любовь Юрьевна</cp:lastModifiedBy>
  <cp:revision>1</cp:revision>
  <dcterms:created xsi:type="dcterms:W3CDTF">2017-11-20T08:27:00Z</dcterms:created>
  <dcterms:modified xsi:type="dcterms:W3CDTF">2017-11-20T08:28:00Z</dcterms:modified>
</cp:coreProperties>
</file>