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8D6F2" w14:textId="77777777" w:rsidR="006B6E59" w:rsidRDefault="006B6E59" w:rsidP="008B25DC">
      <w:pPr>
        <w:rPr>
          <w:rFonts w:ascii="Times New Roman" w:hAnsi="Times New Roman" w:cs="Times New Roman"/>
          <w:sz w:val="28"/>
          <w:szCs w:val="28"/>
        </w:rPr>
      </w:pPr>
    </w:p>
    <w:p w14:paraId="21EE5C40" w14:textId="4822C8FA" w:rsidR="006B6E59" w:rsidRDefault="006B6E59" w:rsidP="006B6E59">
      <w:pPr>
        <w:jc w:val="center"/>
        <w:rPr>
          <w:rFonts w:ascii="Times New Roman" w:hAnsi="Times New Roman" w:cs="Times New Roman"/>
          <w:sz w:val="28"/>
          <w:szCs w:val="28"/>
        </w:rPr>
      </w:pPr>
      <w:r w:rsidRPr="006B6E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F5302D" wp14:editId="4FD4F533">
            <wp:extent cx="3540124" cy="3540126"/>
            <wp:effectExtent l="0" t="0" r="3810" b="3175"/>
            <wp:docPr id="1" name="Рисунок 1" descr="C:\Users\cherukhina\Downloads\5395818125099921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ukhina\Downloads\53958181250999216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553" cy="359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E53F5" w14:textId="77777777" w:rsidR="006B6E59" w:rsidRDefault="006B6E59" w:rsidP="008B25DC">
      <w:pPr>
        <w:rPr>
          <w:rFonts w:ascii="Times New Roman" w:hAnsi="Times New Roman" w:cs="Times New Roman"/>
          <w:sz w:val="28"/>
          <w:szCs w:val="28"/>
        </w:rPr>
      </w:pPr>
    </w:p>
    <w:p w14:paraId="65A1791E" w14:textId="41656100" w:rsidR="008B25DC" w:rsidRPr="006B6E59" w:rsidRDefault="00B92CE5" w:rsidP="000D3194">
      <w:pPr>
        <w:rPr>
          <w:rFonts w:ascii="Times New Roman" w:hAnsi="Times New Roman" w:cs="Times New Roman"/>
          <w:b/>
          <w:sz w:val="26"/>
          <w:szCs w:val="26"/>
        </w:rPr>
      </w:pPr>
      <w:r w:rsidRPr="006B6E59">
        <w:rPr>
          <w:rFonts w:ascii="Times New Roman" w:hAnsi="Times New Roman" w:cs="Times New Roman"/>
          <w:b/>
          <w:sz w:val="26"/>
          <w:szCs w:val="26"/>
        </w:rPr>
        <w:t>ПОСТОРОННИ</w:t>
      </w:r>
      <w:r w:rsidR="008B25DC" w:rsidRPr="006B6E59">
        <w:rPr>
          <w:rFonts w:ascii="Times New Roman" w:hAnsi="Times New Roman" w:cs="Times New Roman"/>
          <w:b/>
          <w:sz w:val="26"/>
          <w:szCs w:val="26"/>
        </w:rPr>
        <w:t>М ВХОД ЗАПРЕЩЕН!</w:t>
      </w:r>
    </w:p>
    <w:p w14:paraId="50605244" w14:textId="5A1F385A" w:rsidR="008B25DC" w:rsidRPr="006B6E59" w:rsidRDefault="008B25DC" w:rsidP="000D3194">
      <w:pPr>
        <w:jc w:val="both"/>
        <w:rPr>
          <w:rFonts w:ascii="Times New Roman" w:hAnsi="Times New Roman" w:cs="Times New Roman"/>
          <w:sz w:val="26"/>
          <w:szCs w:val="26"/>
        </w:rPr>
      </w:pPr>
      <w:r w:rsidRPr="006B6E59">
        <w:rPr>
          <w:rFonts w:ascii="Times New Roman" w:hAnsi="Times New Roman" w:cs="Times New Roman"/>
          <w:sz w:val="26"/>
          <w:szCs w:val="26"/>
        </w:rPr>
        <w:t xml:space="preserve">Объекты энергетики играют ключевую роль в жизнеобеспечении субъектов России, поэтому законодательство строго регулирует их защиту. Любые правонарушения </w:t>
      </w:r>
      <w:r w:rsidR="000D3194">
        <w:rPr>
          <w:rFonts w:ascii="Times New Roman" w:hAnsi="Times New Roman" w:cs="Times New Roman"/>
          <w:sz w:val="26"/>
          <w:szCs w:val="26"/>
        </w:rPr>
        <w:br/>
      </w:r>
      <w:r w:rsidRPr="006B6E59">
        <w:rPr>
          <w:rFonts w:ascii="Times New Roman" w:hAnsi="Times New Roman" w:cs="Times New Roman"/>
          <w:sz w:val="26"/>
          <w:szCs w:val="26"/>
        </w:rPr>
        <w:t xml:space="preserve">в этой сфере пресекаются, а нарушители в зависимости от степени причиненного ущерба привлекаются к административной или уголовной ответственности. </w:t>
      </w:r>
    </w:p>
    <w:p w14:paraId="45689BAF" w14:textId="7AC1C010" w:rsidR="008B25DC" w:rsidRPr="006B6E59" w:rsidRDefault="008B25DC" w:rsidP="000D3194">
      <w:pPr>
        <w:jc w:val="both"/>
        <w:rPr>
          <w:rFonts w:ascii="Times New Roman" w:hAnsi="Times New Roman" w:cs="Times New Roman"/>
          <w:sz w:val="26"/>
          <w:szCs w:val="26"/>
        </w:rPr>
      </w:pPr>
      <w:r w:rsidRPr="006B6E59">
        <w:rPr>
          <w:rFonts w:ascii="Times New Roman" w:hAnsi="Times New Roman" w:cs="Times New Roman"/>
          <w:sz w:val="26"/>
          <w:szCs w:val="26"/>
        </w:rPr>
        <w:t xml:space="preserve">Незаконное вмешательство в работу </w:t>
      </w:r>
      <w:proofErr w:type="spellStart"/>
      <w:r w:rsidRPr="006B6E59">
        <w:rPr>
          <w:rFonts w:ascii="Times New Roman" w:hAnsi="Times New Roman" w:cs="Times New Roman"/>
          <w:sz w:val="26"/>
          <w:szCs w:val="26"/>
        </w:rPr>
        <w:t>энергообъектов</w:t>
      </w:r>
      <w:proofErr w:type="spellEnd"/>
      <w:r w:rsidRPr="006B6E59">
        <w:rPr>
          <w:rFonts w:ascii="Times New Roman" w:hAnsi="Times New Roman" w:cs="Times New Roman"/>
          <w:sz w:val="26"/>
          <w:szCs w:val="26"/>
        </w:rPr>
        <w:t xml:space="preserve"> – преступление, за которое </w:t>
      </w:r>
      <w:r w:rsidR="000D3194">
        <w:rPr>
          <w:rFonts w:ascii="Times New Roman" w:hAnsi="Times New Roman" w:cs="Times New Roman"/>
          <w:sz w:val="26"/>
          <w:szCs w:val="26"/>
        </w:rPr>
        <w:br/>
      </w:r>
      <w:r w:rsidRPr="006B6E59">
        <w:rPr>
          <w:rFonts w:ascii="Times New Roman" w:hAnsi="Times New Roman" w:cs="Times New Roman"/>
          <w:sz w:val="26"/>
          <w:szCs w:val="26"/>
        </w:rPr>
        <w:t xml:space="preserve">в зависимости от тяжести совершенного деяния предусмотрена уголовная ответственность от трех до двадцати лет лишения свободы. </w:t>
      </w:r>
    </w:p>
    <w:p w14:paraId="592960C3" w14:textId="77777777" w:rsidR="008B25DC" w:rsidRPr="006B6E59" w:rsidRDefault="008B25DC" w:rsidP="000D3194">
      <w:pPr>
        <w:jc w:val="both"/>
        <w:rPr>
          <w:rFonts w:ascii="Times New Roman" w:hAnsi="Times New Roman" w:cs="Times New Roman"/>
          <w:sz w:val="26"/>
          <w:szCs w:val="26"/>
        </w:rPr>
      </w:pPr>
      <w:r w:rsidRPr="006B6E59">
        <w:rPr>
          <w:rFonts w:ascii="Times New Roman" w:hAnsi="Times New Roman" w:cs="Times New Roman"/>
          <w:sz w:val="26"/>
          <w:szCs w:val="26"/>
        </w:rPr>
        <w:t xml:space="preserve">Уважаемые горожане, будьте бдительны и предупредите детей и близких: </w:t>
      </w:r>
    </w:p>
    <w:p w14:paraId="23721107" w14:textId="77777777" w:rsidR="008B25DC" w:rsidRPr="006B6E59" w:rsidRDefault="008B25DC" w:rsidP="000D3194">
      <w:pPr>
        <w:jc w:val="both"/>
        <w:rPr>
          <w:rFonts w:ascii="Times New Roman" w:hAnsi="Times New Roman" w:cs="Times New Roman"/>
          <w:sz w:val="26"/>
          <w:szCs w:val="26"/>
        </w:rPr>
      </w:pPr>
      <w:r w:rsidRPr="006B6E59">
        <w:rPr>
          <w:rFonts w:ascii="Times New Roman" w:hAnsi="Times New Roman" w:cs="Times New Roman"/>
          <w:sz w:val="26"/>
          <w:szCs w:val="26"/>
        </w:rPr>
        <w:t>- Самовольное проникновение на энергоо</w:t>
      </w:r>
      <w:bookmarkStart w:id="0" w:name="_GoBack"/>
      <w:bookmarkEnd w:id="0"/>
      <w:r w:rsidRPr="006B6E59">
        <w:rPr>
          <w:rFonts w:ascii="Times New Roman" w:hAnsi="Times New Roman" w:cs="Times New Roman"/>
          <w:sz w:val="26"/>
          <w:szCs w:val="26"/>
        </w:rPr>
        <w:t xml:space="preserve">бъекты смертельно опасно – высок риск электротравм, в том числе с летальным исходом. </w:t>
      </w:r>
    </w:p>
    <w:p w14:paraId="6A03FA81" w14:textId="77777777" w:rsidR="008B25DC" w:rsidRPr="006B6E59" w:rsidRDefault="008B25DC" w:rsidP="000D3194">
      <w:pPr>
        <w:jc w:val="both"/>
        <w:rPr>
          <w:rFonts w:ascii="Times New Roman" w:hAnsi="Times New Roman" w:cs="Times New Roman"/>
          <w:sz w:val="26"/>
          <w:szCs w:val="26"/>
        </w:rPr>
      </w:pPr>
      <w:r w:rsidRPr="006B6E59">
        <w:rPr>
          <w:rFonts w:ascii="Times New Roman" w:hAnsi="Times New Roman" w:cs="Times New Roman"/>
          <w:sz w:val="26"/>
          <w:szCs w:val="26"/>
        </w:rPr>
        <w:t xml:space="preserve">- Это уголовное преступление, за которое последует наказание. </w:t>
      </w:r>
    </w:p>
    <w:p w14:paraId="35AE1336" w14:textId="77777777" w:rsidR="008B25DC" w:rsidRPr="006B6E59" w:rsidRDefault="008B25DC" w:rsidP="000D3194">
      <w:pPr>
        <w:jc w:val="both"/>
        <w:rPr>
          <w:rFonts w:ascii="Times New Roman" w:hAnsi="Times New Roman" w:cs="Times New Roman"/>
          <w:sz w:val="26"/>
          <w:szCs w:val="26"/>
        </w:rPr>
      </w:pPr>
      <w:r w:rsidRPr="006B6E59">
        <w:rPr>
          <w:rFonts w:ascii="Times New Roman" w:hAnsi="Times New Roman" w:cs="Times New Roman"/>
          <w:sz w:val="26"/>
          <w:szCs w:val="26"/>
        </w:rPr>
        <w:t>- Повреждение оборудования угрожает безопасности всей энергосистемы.</w:t>
      </w:r>
    </w:p>
    <w:p w14:paraId="677BE3DE" w14:textId="5A217B09" w:rsidR="008B25DC" w:rsidRPr="006B6E59" w:rsidRDefault="008B25DC" w:rsidP="000D3194">
      <w:pPr>
        <w:jc w:val="both"/>
        <w:rPr>
          <w:rFonts w:ascii="Times New Roman" w:hAnsi="Times New Roman" w:cs="Times New Roman"/>
          <w:sz w:val="26"/>
          <w:szCs w:val="26"/>
        </w:rPr>
      </w:pPr>
      <w:r w:rsidRPr="006B6E59">
        <w:rPr>
          <w:rFonts w:ascii="Times New Roman" w:hAnsi="Times New Roman" w:cs="Times New Roman"/>
          <w:sz w:val="26"/>
          <w:szCs w:val="26"/>
        </w:rPr>
        <w:t>В случае поступления предло</w:t>
      </w:r>
      <w:r w:rsidR="00432B36" w:rsidRPr="006B6E59">
        <w:rPr>
          <w:rFonts w:ascii="Times New Roman" w:hAnsi="Times New Roman" w:cs="Times New Roman"/>
          <w:sz w:val="26"/>
          <w:szCs w:val="26"/>
        </w:rPr>
        <w:t>жений о проникновении на объект,</w:t>
      </w:r>
      <w:r w:rsidRPr="006B6E59">
        <w:rPr>
          <w:rFonts w:ascii="Times New Roman" w:hAnsi="Times New Roman" w:cs="Times New Roman"/>
          <w:sz w:val="26"/>
          <w:szCs w:val="26"/>
        </w:rPr>
        <w:t xml:space="preserve"> необходимо незамедлительно </w:t>
      </w:r>
      <w:r w:rsidR="00B92CE5" w:rsidRPr="006B6E59">
        <w:rPr>
          <w:rFonts w:ascii="Times New Roman" w:hAnsi="Times New Roman" w:cs="Times New Roman"/>
          <w:sz w:val="26"/>
          <w:szCs w:val="26"/>
        </w:rPr>
        <w:t>сообщить об этом</w:t>
      </w:r>
      <w:r w:rsidRPr="006B6E59">
        <w:rPr>
          <w:rFonts w:ascii="Times New Roman" w:hAnsi="Times New Roman" w:cs="Times New Roman"/>
          <w:sz w:val="26"/>
          <w:szCs w:val="26"/>
        </w:rPr>
        <w:t xml:space="preserve"> в правоохранительные органы, а также уведомить руководство объекта, если речь идет о служебном помещении. Для этого можно позвонить по телефонам 102 (112) или обратиться в ближайший отдел полиции. </w:t>
      </w:r>
    </w:p>
    <w:p w14:paraId="061D4134" w14:textId="75F2312D" w:rsidR="008B25DC" w:rsidRPr="006B6E59" w:rsidRDefault="008B25DC" w:rsidP="000D3194">
      <w:pPr>
        <w:jc w:val="both"/>
        <w:rPr>
          <w:rFonts w:ascii="Times New Roman" w:hAnsi="Times New Roman" w:cs="Times New Roman"/>
          <w:sz w:val="26"/>
          <w:szCs w:val="26"/>
        </w:rPr>
      </w:pPr>
      <w:r w:rsidRPr="006B6E59">
        <w:rPr>
          <w:rFonts w:ascii="Times New Roman" w:hAnsi="Times New Roman" w:cs="Times New Roman"/>
          <w:sz w:val="26"/>
          <w:szCs w:val="26"/>
        </w:rPr>
        <w:t>По возможности зафиксируйте все детали пр</w:t>
      </w:r>
      <w:r w:rsidR="00432B36" w:rsidRPr="006B6E59">
        <w:rPr>
          <w:rFonts w:ascii="Times New Roman" w:hAnsi="Times New Roman" w:cs="Times New Roman"/>
          <w:sz w:val="26"/>
          <w:szCs w:val="26"/>
        </w:rPr>
        <w:t>едложения, включая время, место</w:t>
      </w:r>
      <w:r w:rsidRPr="006B6E59">
        <w:rPr>
          <w:rFonts w:ascii="Times New Roman" w:hAnsi="Times New Roman" w:cs="Times New Roman"/>
          <w:sz w:val="26"/>
          <w:szCs w:val="26"/>
        </w:rPr>
        <w:t xml:space="preserve"> </w:t>
      </w:r>
      <w:r w:rsidR="000D3194">
        <w:rPr>
          <w:rFonts w:ascii="Times New Roman" w:hAnsi="Times New Roman" w:cs="Times New Roman"/>
          <w:sz w:val="26"/>
          <w:szCs w:val="26"/>
        </w:rPr>
        <w:br/>
      </w:r>
      <w:r w:rsidRPr="006B6E59">
        <w:rPr>
          <w:rFonts w:ascii="Times New Roman" w:hAnsi="Times New Roman" w:cs="Times New Roman"/>
          <w:sz w:val="26"/>
          <w:szCs w:val="26"/>
        </w:rPr>
        <w:t xml:space="preserve">и </w:t>
      </w:r>
      <w:r w:rsidR="00432B36" w:rsidRPr="006B6E59">
        <w:rPr>
          <w:rFonts w:ascii="Times New Roman" w:hAnsi="Times New Roman" w:cs="Times New Roman"/>
          <w:sz w:val="26"/>
          <w:szCs w:val="26"/>
        </w:rPr>
        <w:t>иные факты</w:t>
      </w:r>
      <w:r w:rsidRPr="006B6E59">
        <w:rPr>
          <w:rFonts w:ascii="Times New Roman" w:hAnsi="Times New Roman" w:cs="Times New Roman"/>
          <w:sz w:val="26"/>
          <w:szCs w:val="26"/>
        </w:rPr>
        <w:t xml:space="preserve"> разговора.</w:t>
      </w:r>
    </w:p>
    <w:p w14:paraId="569D6BBB" w14:textId="2B5B19CB" w:rsidR="00AA3680" w:rsidRPr="005444B4" w:rsidRDefault="008B25DC" w:rsidP="000D319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444B4">
        <w:rPr>
          <w:rFonts w:ascii="Times New Roman" w:hAnsi="Times New Roman" w:cs="Times New Roman"/>
          <w:b/>
          <w:sz w:val="26"/>
          <w:szCs w:val="26"/>
        </w:rPr>
        <w:t>Не рискуйте жизнью и не нарушайте закон!</w:t>
      </w:r>
    </w:p>
    <w:p w14:paraId="7F065B30" w14:textId="77777777" w:rsidR="006B6E59" w:rsidRPr="006B6E59" w:rsidRDefault="006B6E59">
      <w:pPr>
        <w:rPr>
          <w:rFonts w:ascii="Times New Roman" w:hAnsi="Times New Roman" w:cs="Times New Roman"/>
          <w:sz w:val="26"/>
          <w:szCs w:val="26"/>
        </w:rPr>
      </w:pPr>
    </w:p>
    <w:sectPr w:rsidR="006B6E59" w:rsidRPr="006B6E59" w:rsidSect="006B6E5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D4"/>
    <w:rsid w:val="000444A0"/>
    <w:rsid w:val="000D3194"/>
    <w:rsid w:val="00391BD4"/>
    <w:rsid w:val="00432B36"/>
    <w:rsid w:val="005444B4"/>
    <w:rsid w:val="006B6E59"/>
    <w:rsid w:val="007C6F12"/>
    <w:rsid w:val="008B25DC"/>
    <w:rsid w:val="00B92CE5"/>
    <w:rsid w:val="00FC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EBE5"/>
  <w15:chartTrackingRefBased/>
  <w15:docId w15:val="{F2D70AA8-DE59-4335-B702-9522C258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Хвостик Екатерина Сергеевна</dc:creator>
  <cp:keywords/>
  <dc:description/>
  <cp:lastModifiedBy>Колесникова Наталия Николаевна</cp:lastModifiedBy>
  <cp:revision>4</cp:revision>
  <dcterms:created xsi:type="dcterms:W3CDTF">2025-06-26T13:10:00Z</dcterms:created>
  <dcterms:modified xsi:type="dcterms:W3CDTF">2025-06-26T13:14:00Z</dcterms:modified>
</cp:coreProperties>
</file>