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71" w:rsidRDefault="008F61F2">
      <w:pPr>
        <w:jc w:val="center"/>
        <w:rPr>
          <w:sz w:val="28"/>
          <w:szCs w:val="28"/>
        </w:rPr>
      </w:pPr>
      <w:r>
        <w:rPr>
          <w:sz w:val="28"/>
          <w:szCs w:val="28"/>
        </w:rPr>
        <w:t>Квоты распределения участников</w:t>
      </w:r>
      <w:r>
        <w:rPr>
          <w:sz w:val="28"/>
          <w:szCs w:val="28"/>
        </w:rPr>
        <w:t xml:space="preserve"> апробации</w:t>
      </w:r>
      <w:r>
        <w:rPr>
          <w:sz w:val="28"/>
          <w:szCs w:val="28"/>
        </w:rPr>
        <w:t xml:space="preserve"> КЕГЭ 27 апреля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ППЭ</w:t>
            </w:r>
          </w:p>
        </w:tc>
        <w:tc>
          <w:tcPr>
            <w:tcW w:w="7336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ГБОУ-участники, кол-во</w:t>
            </w:r>
          </w:p>
        </w:tc>
      </w:tr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7336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528(7), 347(7), 572(7), 639(7), 625(16)</w:t>
            </w:r>
          </w:p>
        </w:tc>
      </w:tr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7336" w:type="dxa"/>
          </w:tcPr>
          <w:p w:rsidR="009A3171" w:rsidRDefault="008F61F2" w:rsidP="0042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327(6), 330(3), 328(4), 345(6), 334(6), 338(3), 339(</w:t>
            </w:r>
            <w:r w:rsidR="0042007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</w:tr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</w:t>
            </w:r>
          </w:p>
        </w:tc>
        <w:tc>
          <w:tcPr>
            <w:tcW w:w="7336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13(8), 20(7), 23(6), 331(7), 342(5), 458(3), 570(5), 341(7)</w:t>
            </w:r>
          </w:p>
        </w:tc>
      </w:tr>
      <w:tr w:rsidR="00420078">
        <w:tc>
          <w:tcPr>
            <w:tcW w:w="2235" w:type="dxa"/>
          </w:tcPr>
          <w:p w:rsidR="00420078" w:rsidRDefault="0042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7336" w:type="dxa"/>
          </w:tcPr>
          <w:p w:rsidR="00420078" w:rsidRDefault="0042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 (1)</w:t>
            </w:r>
          </w:p>
        </w:tc>
      </w:tr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7336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14(4), 329(7), 343(6), 497(7), 498(7), 591(6), 516(4), 690(7)</w:t>
            </w:r>
          </w:p>
        </w:tc>
      </w:tr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7336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323(7), 332(13), 346(6), 593(8), 333(7)</w:t>
            </w:r>
          </w:p>
        </w:tc>
      </w:tr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7336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557(6), 569(7), 571(7), 574(6), 348(5), 337(6), 336(3)</w:t>
            </w:r>
          </w:p>
        </w:tc>
      </w:tr>
      <w:tr w:rsidR="009A3171">
        <w:tc>
          <w:tcPr>
            <w:tcW w:w="2235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7336" w:type="dxa"/>
          </w:tcPr>
          <w:p w:rsidR="009A3171" w:rsidRDefault="008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344(20), 641(7), 667(7), 691(6)</w:t>
            </w:r>
          </w:p>
        </w:tc>
      </w:tr>
    </w:tbl>
    <w:p w:rsidR="00420078" w:rsidRDefault="00420078" w:rsidP="00420078"/>
    <w:p w:rsidR="008F61F2" w:rsidRDefault="008F61F2" w:rsidP="008F61F2">
      <w:pPr>
        <w:spacing w:after="0"/>
        <w:jc w:val="center"/>
        <w:rPr>
          <w:b/>
          <w:color w:val="2B2B2B"/>
          <w:sz w:val="32"/>
          <w:szCs w:val="32"/>
        </w:rPr>
      </w:pPr>
      <w:r w:rsidRPr="008F61F2">
        <w:rPr>
          <w:b/>
          <w:color w:val="2B2B2B"/>
          <w:sz w:val="32"/>
          <w:szCs w:val="32"/>
        </w:rPr>
        <w:t>Списочный состав</w:t>
      </w:r>
      <w:r w:rsidRPr="008F61F2">
        <w:rPr>
          <w:b/>
          <w:color w:val="2B2B2B"/>
          <w:sz w:val="32"/>
          <w:szCs w:val="32"/>
        </w:rPr>
        <w:t xml:space="preserve"> участников апробации</w:t>
      </w:r>
      <w:r w:rsidRPr="008F61F2">
        <w:rPr>
          <w:b/>
          <w:color w:val="2B2B2B"/>
          <w:sz w:val="32"/>
          <w:szCs w:val="32"/>
        </w:rPr>
        <w:t xml:space="preserve"> в строгом соответствии с информацией, </w:t>
      </w:r>
    </w:p>
    <w:p w:rsidR="00420078" w:rsidRPr="008F61F2" w:rsidRDefault="008F61F2" w:rsidP="008F61F2">
      <w:pPr>
        <w:spacing w:after="0"/>
        <w:jc w:val="center"/>
        <w:rPr>
          <w:b/>
          <w:sz w:val="32"/>
          <w:szCs w:val="32"/>
        </w:rPr>
      </w:pPr>
      <w:r w:rsidRPr="008F61F2">
        <w:rPr>
          <w:b/>
          <w:color w:val="2B2B2B"/>
          <w:sz w:val="32"/>
          <w:szCs w:val="32"/>
        </w:rPr>
        <w:t>направленной для Н.Ю. Громовой.</w:t>
      </w:r>
      <w:bookmarkStart w:id="0" w:name="_GoBack"/>
      <w:bookmarkEnd w:id="0"/>
    </w:p>
    <w:sectPr w:rsidR="00420078" w:rsidRPr="008F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71"/>
    <w:rsid w:val="00420078"/>
    <w:rsid w:val="008F61F2"/>
    <w:rsid w:val="009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1030"/>
  <w15:docId w15:val="{2A341AA5-0F65-464A-B838-7FBC86C9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205K</cp:lastModifiedBy>
  <cp:revision>4</cp:revision>
  <dcterms:created xsi:type="dcterms:W3CDTF">2022-04-13T10:13:00Z</dcterms:created>
  <dcterms:modified xsi:type="dcterms:W3CDTF">2022-04-22T06:35:00Z</dcterms:modified>
</cp:coreProperties>
</file>