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FBD8FC" w14:textId="2E2D5950" w:rsidR="007E62D4" w:rsidRPr="00A013AA" w:rsidRDefault="007E62D4" w:rsidP="00997F9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98846231"/>
      <w:bookmarkStart w:id="1" w:name="_GoBack"/>
      <w:bookmarkEnd w:id="0"/>
      <w:bookmarkEnd w:id="1"/>
      <w:r w:rsidRPr="00A013AA">
        <w:rPr>
          <w:rFonts w:ascii="Times New Roman" w:hAnsi="Times New Roman" w:cs="Times New Roman"/>
          <w:b/>
          <w:bCs/>
          <w:sz w:val="24"/>
          <w:szCs w:val="24"/>
        </w:rPr>
        <w:t>Методические рекомендации</w:t>
      </w:r>
      <w:r w:rsidR="00837EC2">
        <w:rPr>
          <w:rFonts w:ascii="Times New Roman" w:hAnsi="Times New Roman" w:cs="Times New Roman"/>
          <w:b/>
          <w:bCs/>
          <w:sz w:val="24"/>
          <w:szCs w:val="24"/>
        </w:rPr>
        <w:t xml:space="preserve"> для администрации </w:t>
      </w:r>
      <w:r w:rsidR="004406B5" w:rsidRPr="004406B5">
        <w:rPr>
          <w:rFonts w:ascii="Times New Roman" w:hAnsi="Times New Roman" w:cs="Times New Roman"/>
          <w:b/>
          <w:bCs/>
          <w:sz w:val="24"/>
          <w:szCs w:val="24"/>
        </w:rPr>
        <w:t>Невского</w:t>
      </w:r>
      <w:r w:rsidR="00837EC2">
        <w:rPr>
          <w:rFonts w:ascii="Times New Roman" w:hAnsi="Times New Roman" w:cs="Times New Roman"/>
          <w:b/>
          <w:bCs/>
          <w:sz w:val="24"/>
          <w:szCs w:val="24"/>
        </w:rPr>
        <w:t xml:space="preserve"> района </w:t>
      </w:r>
      <w:r w:rsidRPr="00A013AA">
        <w:rPr>
          <w:rFonts w:ascii="Times New Roman" w:hAnsi="Times New Roman" w:cs="Times New Roman"/>
          <w:b/>
          <w:bCs/>
          <w:sz w:val="24"/>
          <w:szCs w:val="24"/>
        </w:rPr>
        <w:t>по</w:t>
      </w:r>
      <w:r w:rsidR="003C7B92">
        <w:rPr>
          <w:rFonts w:ascii="Times New Roman" w:hAnsi="Times New Roman" w:cs="Times New Roman"/>
          <w:b/>
          <w:bCs/>
          <w:sz w:val="24"/>
          <w:szCs w:val="24"/>
        </w:rPr>
        <w:t xml:space="preserve"> проведению проверки корректности заполнения подведомственными учреждениями деклараций</w:t>
      </w:r>
      <w:r w:rsidRPr="00A013AA">
        <w:rPr>
          <w:rFonts w:ascii="Times New Roman" w:hAnsi="Times New Roman" w:cs="Times New Roman"/>
          <w:b/>
          <w:bCs/>
          <w:sz w:val="24"/>
          <w:szCs w:val="24"/>
        </w:rPr>
        <w:t xml:space="preserve"> в ГИС ЭЭ с</w:t>
      </w:r>
      <w:r w:rsidR="003C7B92">
        <w:rPr>
          <w:rFonts w:ascii="Times New Roman" w:hAnsi="Times New Roman" w:cs="Times New Roman"/>
          <w:b/>
          <w:bCs/>
          <w:sz w:val="24"/>
          <w:szCs w:val="24"/>
        </w:rPr>
        <w:t xml:space="preserve"> использованием</w:t>
      </w:r>
      <w:r w:rsidRPr="00A013A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C7B92">
        <w:rPr>
          <w:rFonts w:ascii="Times New Roman" w:hAnsi="Times New Roman" w:cs="Times New Roman"/>
          <w:b/>
          <w:bCs/>
          <w:sz w:val="24"/>
          <w:szCs w:val="24"/>
        </w:rPr>
        <w:t>«Генератора отчетов»</w:t>
      </w:r>
    </w:p>
    <w:p w14:paraId="529CFAFA" w14:textId="6B55249B" w:rsidR="00997F99" w:rsidRPr="003C7B92" w:rsidRDefault="00997F99" w:rsidP="00997F9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BAB9867" w14:textId="4E2C5AF4" w:rsidR="000A6B78" w:rsidRPr="00E162C0" w:rsidRDefault="00D85C86" w:rsidP="001B2E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62C0">
        <w:rPr>
          <w:rFonts w:ascii="Times New Roman" w:hAnsi="Times New Roman" w:cs="Times New Roman"/>
          <w:sz w:val="24"/>
          <w:szCs w:val="24"/>
        </w:rPr>
        <w:t>Данн</w:t>
      </w:r>
      <w:r w:rsidR="00C20D82">
        <w:rPr>
          <w:rFonts w:ascii="Times New Roman" w:hAnsi="Times New Roman" w:cs="Times New Roman"/>
          <w:sz w:val="24"/>
          <w:szCs w:val="24"/>
        </w:rPr>
        <w:t>ые</w:t>
      </w:r>
      <w:r w:rsidR="00837EC2">
        <w:rPr>
          <w:rFonts w:ascii="Times New Roman" w:hAnsi="Times New Roman" w:cs="Times New Roman"/>
          <w:sz w:val="24"/>
          <w:szCs w:val="24"/>
        </w:rPr>
        <w:t xml:space="preserve"> методич</w:t>
      </w:r>
      <w:r w:rsidR="00FF33AD">
        <w:rPr>
          <w:rFonts w:ascii="Times New Roman" w:hAnsi="Times New Roman" w:cs="Times New Roman"/>
          <w:sz w:val="24"/>
          <w:szCs w:val="24"/>
        </w:rPr>
        <w:t>е</w:t>
      </w:r>
      <w:r w:rsidR="00837EC2">
        <w:rPr>
          <w:rFonts w:ascii="Times New Roman" w:hAnsi="Times New Roman" w:cs="Times New Roman"/>
          <w:sz w:val="24"/>
          <w:szCs w:val="24"/>
        </w:rPr>
        <w:t>ские</w:t>
      </w:r>
      <w:r w:rsidRPr="00E162C0">
        <w:rPr>
          <w:rFonts w:ascii="Times New Roman" w:hAnsi="Times New Roman" w:cs="Times New Roman"/>
          <w:sz w:val="24"/>
          <w:szCs w:val="24"/>
        </w:rPr>
        <w:t xml:space="preserve"> рекомендаци</w:t>
      </w:r>
      <w:r w:rsidR="00C20D82">
        <w:rPr>
          <w:rFonts w:ascii="Times New Roman" w:hAnsi="Times New Roman" w:cs="Times New Roman"/>
          <w:sz w:val="24"/>
          <w:szCs w:val="24"/>
        </w:rPr>
        <w:t>и</w:t>
      </w:r>
      <w:r w:rsidRPr="00E162C0">
        <w:rPr>
          <w:rFonts w:ascii="Times New Roman" w:hAnsi="Times New Roman" w:cs="Times New Roman"/>
          <w:sz w:val="24"/>
          <w:szCs w:val="24"/>
        </w:rPr>
        <w:t xml:space="preserve"> предназначен</w:t>
      </w:r>
      <w:r w:rsidR="00C20D82">
        <w:rPr>
          <w:rFonts w:ascii="Times New Roman" w:hAnsi="Times New Roman" w:cs="Times New Roman"/>
          <w:sz w:val="24"/>
          <w:szCs w:val="24"/>
        </w:rPr>
        <w:t>ы</w:t>
      </w:r>
      <w:r w:rsidRPr="00E162C0">
        <w:rPr>
          <w:rFonts w:ascii="Times New Roman" w:hAnsi="Times New Roman" w:cs="Times New Roman"/>
          <w:sz w:val="24"/>
          <w:szCs w:val="24"/>
        </w:rPr>
        <w:t xml:space="preserve"> для использования ответственными специалистами </w:t>
      </w:r>
      <w:r w:rsidR="00345B17">
        <w:rPr>
          <w:rFonts w:ascii="Times New Roman" w:hAnsi="Times New Roman" w:cs="Times New Roman"/>
          <w:sz w:val="24"/>
          <w:szCs w:val="24"/>
        </w:rPr>
        <w:t>главных распорядителей бюджетных средств</w:t>
      </w:r>
      <w:r w:rsidRPr="00E162C0">
        <w:rPr>
          <w:rFonts w:ascii="Times New Roman" w:hAnsi="Times New Roman" w:cs="Times New Roman"/>
          <w:sz w:val="24"/>
          <w:szCs w:val="24"/>
        </w:rPr>
        <w:t xml:space="preserve"> </w:t>
      </w:r>
      <w:r w:rsidR="00FF33AD">
        <w:rPr>
          <w:rFonts w:ascii="Times New Roman" w:hAnsi="Times New Roman" w:cs="Times New Roman"/>
          <w:sz w:val="24"/>
          <w:szCs w:val="24"/>
        </w:rPr>
        <w:br/>
      </w:r>
      <w:r w:rsidRPr="00E162C0">
        <w:rPr>
          <w:rFonts w:ascii="Times New Roman" w:hAnsi="Times New Roman" w:cs="Times New Roman"/>
          <w:sz w:val="24"/>
          <w:szCs w:val="24"/>
        </w:rPr>
        <w:t xml:space="preserve">Санкт-Петербурга при проведении проверки корректности данных, внесенных </w:t>
      </w:r>
      <w:r w:rsidR="00522CAE">
        <w:rPr>
          <w:rFonts w:ascii="Times New Roman" w:hAnsi="Times New Roman" w:cs="Times New Roman"/>
          <w:sz w:val="24"/>
          <w:szCs w:val="24"/>
        </w:rPr>
        <w:br/>
      </w:r>
      <w:r w:rsidRPr="00E162C0">
        <w:rPr>
          <w:rFonts w:ascii="Times New Roman" w:hAnsi="Times New Roman" w:cs="Times New Roman"/>
          <w:sz w:val="24"/>
          <w:szCs w:val="24"/>
        </w:rPr>
        <w:t>в Декларации о потреблении энергетических ресурсов (далее – Декларация) подведомственными учреждениями.</w:t>
      </w:r>
    </w:p>
    <w:p w14:paraId="7E787E87" w14:textId="16AA2519" w:rsidR="00D85C86" w:rsidRDefault="00D85C86" w:rsidP="001B2E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62C0">
        <w:rPr>
          <w:rFonts w:ascii="Times New Roman" w:hAnsi="Times New Roman" w:cs="Times New Roman"/>
          <w:sz w:val="24"/>
          <w:szCs w:val="24"/>
        </w:rPr>
        <w:t xml:space="preserve">Информация по объемам потребления </w:t>
      </w:r>
      <w:r w:rsidR="003C7B92">
        <w:rPr>
          <w:rFonts w:ascii="Times New Roman" w:hAnsi="Times New Roman" w:cs="Times New Roman"/>
          <w:sz w:val="24"/>
          <w:szCs w:val="24"/>
        </w:rPr>
        <w:t>топливно-энергетических ресурсов</w:t>
      </w:r>
      <w:r w:rsidRPr="00E162C0">
        <w:rPr>
          <w:rFonts w:ascii="Times New Roman" w:hAnsi="Times New Roman" w:cs="Times New Roman"/>
          <w:sz w:val="24"/>
          <w:szCs w:val="24"/>
        </w:rPr>
        <w:t xml:space="preserve"> и воды, указанная в Декларации</w:t>
      </w:r>
      <w:r w:rsidR="003C7B92">
        <w:rPr>
          <w:rFonts w:ascii="Times New Roman" w:hAnsi="Times New Roman" w:cs="Times New Roman"/>
          <w:sz w:val="24"/>
          <w:szCs w:val="24"/>
        </w:rPr>
        <w:t>,</w:t>
      </w:r>
      <w:r w:rsidRPr="00E162C0">
        <w:rPr>
          <w:rFonts w:ascii="Times New Roman" w:hAnsi="Times New Roman" w:cs="Times New Roman"/>
          <w:sz w:val="24"/>
          <w:szCs w:val="24"/>
        </w:rPr>
        <w:t xml:space="preserve"> должна соответствовать </w:t>
      </w:r>
      <w:bookmarkStart w:id="2" w:name="_Hlk99438052"/>
      <w:r w:rsidRPr="00E162C0">
        <w:rPr>
          <w:rFonts w:ascii="Times New Roman" w:hAnsi="Times New Roman" w:cs="Times New Roman"/>
          <w:sz w:val="24"/>
          <w:szCs w:val="24"/>
        </w:rPr>
        <w:t xml:space="preserve">данным утвержденного отчета </w:t>
      </w:r>
      <w:r w:rsidR="00522CAE">
        <w:rPr>
          <w:rFonts w:ascii="Times New Roman" w:hAnsi="Times New Roman" w:cs="Times New Roman"/>
          <w:sz w:val="24"/>
          <w:szCs w:val="24"/>
        </w:rPr>
        <w:br/>
      </w:r>
      <w:r w:rsidRPr="00E162C0">
        <w:rPr>
          <w:rFonts w:ascii="Times New Roman" w:hAnsi="Times New Roman" w:cs="Times New Roman"/>
          <w:sz w:val="24"/>
          <w:szCs w:val="24"/>
        </w:rPr>
        <w:t xml:space="preserve">о фактических объемах потребления </w:t>
      </w:r>
      <w:r w:rsidR="003C7B92">
        <w:rPr>
          <w:rFonts w:ascii="Times New Roman" w:hAnsi="Times New Roman" w:cs="Times New Roman"/>
          <w:sz w:val="24"/>
          <w:szCs w:val="24"/>
        </w:rPr>
        <w:t>топливно-энергетических ресурсов</w:t>
      </w:r>
      <w:r w:rsidRPr="00E162C0">
        <w:rPr>
          <w:rFonts w:ascii="Times New Roman" w:hAnsi="Times New Roman" w:cs="Times New Roman"/>
          <w:sz w:val="24"/>
          <w:szCs w:val="24"/>
        </w:rPr>
        <w:t xml:space="preserve"> и воды </w:t>
      </w:r>
      <w:r w:rsidR="00522CAE">
        <w:rPr>
          <w:rFonts w:ascii="Times New Roman" w:hAnsi="Times New Roman" w:cs="Times New Roman"/>
          <w:sz w:val="24"/>
          <w:szCs w:val="24"/>
        </w:rPr>
        <w:br/>
      </w:r>
      <w:r w:rsidRPr="00E162C0">
        <w:rPr>
          <w:rFonts w:ascii="Times New Roman" w:hAnsi="Times New Roman" w:cs="Times New Roman"/>
          <w:sz w:val="24"/>
          <w:szCs w:val="24"/>
        </w:rPr>
        <w:t>за отчетный год</w:t>
      </w:r>
      <w:bookmarkEnd w:id="2"/>
      <w:r w:rsidRPr="00E162C0">
        <w:rPr>
          <w:rFonts w:ascii="Times New Roman" w:hAnsi="Times New Roman" w:cs="Times New Roman"/>
          <w:sz w:val="24"/>
          <w:szCs w:val="24"/>
        </w:rPr>
        <w:t>.</w:t>
      </w:r>
    </w:p>
    <w:p w14:paraId="44868DB1" w14:textId="64497631" w:rsidR="005453E3" w:rsidRPr="005453E3" w:rsidRDefault="004406B5" w:rsidP="005453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6B5">
        <w:rPr>
          <w:rFonts w:ascii="Times New Roman" w:hAnsi="Times New Roman" w:cs="Times New Roman"/>
          <w:sz w:val="24"/>
          <w:szCs w:val="24"/>
        </w:rPr>
        <w:t xml:space="preserve">В результате анализа сведений, размещенных в ГИС «Энергоэффективность» </w:t>
      </w:r>
      <w:r w:rsidR="00522CAE">
        <w:rPr>
          <w:rFonts w:ascii="Times New Roman" w:hAnsi="Times New Roman" w:cs="Times New Roman"/>
          <w:sz w:val="24"/>
          <w:szCs w:val="24"/>
        </w:rPr>
        <w:br/>
      </w:r>
      <w:r w:rsidRPr="004406B5">
        <w:rPr>
          <w:rFonts w:ascii="Times New Roman" w:hAnsi="Times New Roman" w:cs="Times New Roman"/>
          <w:sz w:val="24"/>
          <w:szCs w:val="24"/>
        </w:rPr>
        <w:t xml:space="preserve">за 2020 год администрацией </w:t>
      </w:r>
      <w:r w:rsidR="00522CAE">
        <w:rPr>
          <w:rFonts w:ascii="Times New Roman" w:hAnsi="Times New Roman" w:cs="Times New Roman"/>
          <w:sz w:val="24"/>
          <w:szCs w:val="24"/>
        </w:rPr>
        <w:t>Невского</w:t>
      </w:r>
      <w:r w:rsidRPr="004406B5">
        <w:rPr>
          <w:rFonts w:ascii="Times New Roman" w:hAnsi="Times New Roman" w:cs="Times New Roman"/>
          <w:sz w:val="24"/>
          <w:szCs w:val="24"/>
        </w:rPr>
        <w:t xml:space="preserve"> района и подведомственными учреждениями выявлены значительные отклонения удельных показателей энергопотребления </w:t>
      </w:r>
      <w:r w:rsidR="0026456D">
        <w:rPr>
          <w:rFonts w:ascii="Times New Roman" w:hAnsi="Times New Roman" w:cs="Times New Roman"/>
          <w:sz w:val="24"/>
          <w:szCs w:val="24"/>
        </w:rPr>
        <w:br/>
      </w:r>
      <w:r w:rsidRPr="004406B5">
        <w:rPr>
          <w:rFonts w:ascii="Times New Roman" w:hAnsi="Times New Roman" w:cs="Times New Roman"/>
          <w:sz w:val="24"/>
          <w:szCs w:val="24"/>
        </w:rPr>
        <w:t xml:space="preserve">от нормативных на 86 объектах, по 21 учреждению установлено </w:t>
      </w:r>
      <w:r w:rsidR="0026456D" w:rsidRPr="0026456D">
        <w:rPr>
          <w:rFonts w:ascii="Times New Roman" w:hAnsi="Times New Roman" w:cs="Times New Roman"/>
          <w:sz w:val="24"/>
          <w:szCs w:val="24"/>
        </w:rPr>
        <w:t xml:space="preserve">несоответствие объема потребления топливно-энергетических ресурсов (далее – ТЭР) и воды данным </w:t>
      </w:r>
      <w:r w:rsidR="0026456D">
        <w:rPr>
          <w:rFonts w:ascii="Times New Roman" w:hAnsi="Times New Roman" w:cs="Times New Roman"/>
          <w:sz w:val="24"/>
          <w:szCs w:val="24"/>
        </w:rPr>
        <w:br/>
      </w:r>
      <w:r w:rsidR="0026456D" w:rsidRPr="0026456D">
        <w:rPr>
          <w:rFonts w:ascii="Times New Roman" w:hAnsi="Times New Roman" w:cs="Times New Roman"/>
          <w:sz w:val="24"/>
          <w:szCs w:val="24"/>
        </w:rPr>
        <w:t xml:space="preserve">о фактических объемах потребления ТЭР и воды, предоставленных для согласования лимитов ТЭР и воды. </w:t>
      </w:r>
      <w:r w:rsidR="005453E3" w:rsidRPr="005453E3">
        <w:rPr>
          <w:rFonts w:ascii="Times New Roman" w:hAnsi="Times New Roman" w:cs="Times New Roman"/>
          <w:sz w:val="24"/>
          <w:szCs w:val="24"/>
        </w:rPr>
        <w:t xml:space="preserve">Отклонение показателей от рекомендуемых диапазонов может свидетельствовать о том, что, вероятно, допущена ошибка при заполнении Декларации </w:t>
      </w:r>
      <w:r w:rsidR="0026456D">
        <w:rPr>
          <w:rFonts w:ascii="Times New Roman" w:hAnsi="Times New Roman" w:cs="Times New Roman"/>
          <w:sz w:val="24"/>
          <w:szCs w:val="24"/>
        </w:rPr>
        <w:br/>
      </w:r>
      <w:r w:rsidR="005453E3" w:rsidRPr="005453E3">
        <w:rPr>
          <w:rFonts w:ascii="Times New Roman" w:hAnsi="Times New Roman" w:cs="Times New Roman"/>
          <w:sz w:val="24"/>
          <w:szCs w:val="24"/>
        </w:rPr>
        <w:t>и необходимо перепроверить представленную информацию, а при наличии ошибки – принять меры по ее исправлению.</w:t>
      </w:r>
    </w:p>
    <w:p w14:paraId="013F9D44" w14:textId="400A248E" w:rsidR="005453E3" w:rsidRPr="00E162C0" w:rsidRDefault="005453E3" w:rsidP="005453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53E3">
        <w:rPr>
          <w:rFonts w:ascii="Times New Roman" w:hAnsi="Times New Roman" w:cs="Times New Roman"/>
          <w:sz w:val="24"/>
          <w:szCs w:val="24"/>
        </w:rPr>
        <w:t>Во избежание ошибок при расчете удельных показателей энергопотреблени</w:t>
      </w:r>
      <w:r w:rsidR="004746B9">
        <w:rPr>
          <w:rFonts w:ascii="Times New Roman" w:hAnsi="Times New Roman" w:cs="Times New Roman"/>
          <w:sz w:val="24"/>
          <w:szCs w:val="24"/>
        </w:rPr>
        <w:t>я</w:t>
      </w:r>
      <w:r w:rsidRPr="005453E3">
        <w:rPr>
          <w:rFonts w:ascii="Times New Roman" w:hAnsi="Times New Roman" w:cs="Times New Roman"/>
          <w:sz w:val="24"/>
          <w:szCs w:val="24"/>
        </w:rPr>
        <w:t xml:space="preserve">, </w:t>
      </w:r>
      <w:r w:rsidR="00856B7C">
        <w:rPr>
          <w:rFonts w:ascii="Times New Roman" w:hAnsi="Times New Roman" w:cs="Times New Roman"/>
          <w:sz w:val="24"/>
          <w:szCs w:val="24"/>
        </w:rPr>
        <w:t>разработаны</w:t>
      </w:r>
      <w:r w:rsidRPr="005453E3">
        <w:rPr>
          <w:rFonts w:ascii="Times New Roman" w:hAnsi="Times New Roman" w:cs="Times New Roman"/>
          <w:sz w:val="24"/>
          <w:szCs w:val="24"/>
        </w:rPr>
        <w:t xml:space="preserve"> рекомендации по проверке заполненных Деклараций за 2021 год перед подписанием в ГИС «Энергоэффективность»</w:t>
      </w:r>
      <w:r w:rsidR="00856B7C">
        <w:rPr>
          <w:rFonts w:ascii="Times New Roman" w:hAnsi="Times New Roman" w:cs="Times New Roman"/>
          <w:sz w:val="24"/>
          <w:szCs w:val="24"/>
        </w:rPr>
        <w:t>.</w:t>
      </w:r>
    </w:p>
    <w:p w14:paraId="72768355" w14:textId="77777777" w:rsidR="003C7B92" w:rsidRDefault="003C7B92" w:rsidP="00D85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CAF243E" w14:textId="531B6271" w:rsidR="003C7B92" w:rsidRPr="003C7B92" w:rsidRDefault="003C7B92" w:rsidP="003C7B92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7B92">
        <w:rPr>
          <w:rFonts w:ascii="Times New Roman" w:hAnsi="Times New Roman" w:cs="Times New Roman"/>
          <w:b/>
          <w:bCs/>
          <w:sz w:val="24"/>
          <w:szCs w:val="24"/>
        </w:rPr>
        <w:t>Диапазоны значений удельных показателей потребления</w:t>
      </w:r>
    </w:p>
    <w:p w14:paraId="2B3EB1D4" w14:textId="77777777" w:rsidR="003C7B92" w:rsidRDefault="003C7B92" w:rsidP="00D85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144C4D5" w14:textId="64C0B7FD" w:rsidR="00D85C86" w:rsidRPr="00E162C0" w:rsidRDefault="00E162C0" w:rsidP="00D85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62C0">
        <w:rPr>
          <w:rFonts w:ascii="Times New Roman" w:hAnsi="Times New Roman" w:cs="Times New Roman"/>
          <w:sz w:val="24"/>
          <w:szCs w:val="24"/>
        </w:rPr>
        <w:t>Проверку корректности данных, указанных в Декларациях, рекомендуется производить исходя из удельных показателей потребления</w:t>
      </w:r>
      <w:r w:rsidR="00C06ED3">
        <w:rPr>
          <w:rFonts w:ascii="Times New Roman" w:hAnsi="Times New Roman" w:cs="Times New Roman"/>
          <w:sz w:val="24"/>
          <w:szCs w:val="24"/>
        </w:rPr>
        <w:t xml:space="preserve"> зданий</w:t>
      </w:r>
      <w:r w:rsidRPr="00E162C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30AE57E" w14:textId="71482F68" w:rsidR="00C06ED3" w:rsidRPr="00E162C0" w:rsidRDefault="00D85C86" w:rsidP="00C06E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62C0">
        <w:rPr>
          <w:rFonts w:ascii="Times New Roman" w:hAnsi="Times New Roman" w:cs="Times New Roman"/>
          <w:sz w:val="24"/>
          <w:szCs w:val="24"/>
        </w:rPr>
        <w:t xml:space="preserve">На основании экспертной оценки, а также по результатам обработки данных </w:t>
      </w:r>
      <w:r w:rsidR="0026456D">
        <w:rPr>
          <w:rFonts w:ascii="Times New Roman" w:hAnsi="Times New Roman" w:cs="Times New Roman"/>
          <w:sz w:val="24"/>
          <w:szCs w:val="24"/>
        </w:rPr>
        <w:br/>
      </w:r>
      <w:r w:rsidRPr="00E162C0">
        <w:rPr>
          <w:rFonts w:ascii="Times New Roman" w:hAnsi="Times New Roman" w:cs="Times New Roman"/>
          <w:sz w:val="24"/>
          <w:szCs w:val="24"/>
        </w:rPr>
        <w:t>по потреблению энергетических ресурсов и воды государственными и муниципальными учреждениями Санкт-Петербурга определены следующие допустимые диапазоны значений удельных показателей</w:t>
      </w:r>
      <w:r w:rsidR="00C06ED3" w:rsidRPr="00C06ED3">
        <w:rPr>
          <w:rFonts w:ascii="Times New Roman" w:hAnsi="Times New Roman" w:cs="Times New Roman"/>
          <w:sz w:val="24"/>
          <w:szCs w:val="24"/>
        </w:rPr>
        <w:t xml:space="preserve"> </w:t>
      </w:r>
      <w:r w:rsidR="00C06ED3">
        <w:rPr>
          <w:rFonts w:ascii="Times New Roman" w:hAnsi="Times New Roman" w:cs="Times New Roman"/>
          <w:sz w:val="24"/>
          <w:szCs w:val="24"/>
        </w:rPr>
        <w:t>потребления зданий</w:t>
      </w:r>
      <w:r w:rsidR="00C61BC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DE8B1A1" w14:textId="6576CF5C" w:rsidR="00B3171E" w:rsidRPr="00C61BC2" w:rsidRDefault="00B3171E" w:rsidP="00C61B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1BC2">
        <w:rPr>
          <w:rFonts w:ascii="Times New Roman" w:hAnsi="Times New Roman" w:cs="Times New Roman"/>
          <w:sz w:val="24"/>
          <w:szCs w:val="24"/>
        </w:rPr>
        <w:t>Удельное потребление тепловой энергии в год на квадратный метр отапливаемой площади (q1) для учреждений:</w:t>
      </w:r>
    </w:p>
    <w:p w14:paraId="72F33AA9" w14:textId="77777777" w:rsidR="00B3171E" w:rsidRPr="00C61BC2" w:rsidRDefault="00B3171E" w:rsidP="00C61B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1BC2">
        <w:rPr>
          <w:rFonts w:ascii="Times New Roman" w:hAnsi="Times New Roman" w:cs="Times New Roman"/>
          <w:sz w:val="24"/>
          <w:szCs w:val="24"/>
        </w:rPr>
        <w:t>0,1 ≤ q1 ≤ 0,3 [Гкал/</w:t>
      </w:r>
      <w:proofErr w:type="spellStart"/>
      <w:r w:rsidRPr="00C61BC2">
        <w:rPr>
          <w:rFonts w:ascii="Times New Roman" w:hAnsi="Times New Roman" w:cs="Times New Roman"/>
          <w:sz w:val="24"/>
          <w:szCs w:val="24"/>
        </w:rPr>
        <w:t>кв</w:t>
      </w:r>
      <w:proofErr w:type="gramStart"/>
      <w:r w:rsidRPr="00C61BC2">
        <w:rPr>
          <w:rFonts w:ascii="Times New Roman" w:hAnsi="Times New Roman" w:cs="Times New Roman"/>
          <w:sz w:val="24"/>
          <w:szCs w:val="24"/>
        </w:rPr>
        <w:t>.м</w:t>
      </w:r>
      <w:proofErr w:type="spellEnd"/>
      <w:proofErr w:type="gramEnd"/>
      <w:r w:rsidRPr="00C61BC2">
        <w:rPr>
          <w:rFonts w:ascii="Times New Roman" w:hAnsi="Times New Roman" w:cs="Times New Roman"/>
          <w:sz w:val="24"/>
          <w:szCs w:val="24"/>
        </w:rPr>
        <w:t>*год] (кроме детских садов);</w:t>
      </w:r>
    </w:p>
    <w:p w14:paraId="781E690A" w14:textId="77777777" w:rsidR="00B3171E" w:rsidRPr="00C61BC2" w:rsidRDefault="00B3171E" w:rsidP="00C61B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1BC2">
        <w:rPr>
          <w:rFonts w:ascii="Times New Roman" w:hAnsi="Times New Roman" w:cs="Times New Roman"/>
          <w:sz w:val="24"/>
          <w:szCs w:val="24"/>
        </w:rPr>
        <w:t>0,1 ≤ q1 ≤ 0,4 [Гкал/</w:t>
      </w:r>
      <w:proofErr w:type="spellStart"/>
      <w:r w:rsidRPr="00C61BC2">
        <w:rPr>
          <w:rFonts w:ascii="Times New Roman" w:hAnsi="Times New Roman" w:cs="Times New Roman"/>
          <w:sz w:val="24"/>
          <w:szCs w:val="24"/>
        </w:rPr>
        <w:t>кв</w:t>
      </w:r>
      <w:proofErr w:type="gramStart"/>
      <w:r w:rsidRPr="00C61BC2">
        <w:rPr>
          <w:rFonts w:ascii="Times New Roman" w:hAnsi="Times New Roman" w:cs="Times New Roman"/>
          <w:sz w:val="24"/>
          <w:szCs w:val="24"/>
        </w:rPr>
        <w:t>.м</w:t>
      </w:r>
      <w:proofErr w:type="spellEnd"/>
      <w:proofErr w:type="gramEnd"/>
      <w:r w:rsidRPr="00C61BC2">
        <w:rPr>
          <w:rFonts w:ascii="Times New Roman" w:hAnsi="Times New Roman" w:cs="Times New Roman"/>
          <w:sz w:val="24"/>
          <w:szCs w:val="24"/>
        </w:rPr>
        <w:t xml:space="preserve">*год] (для детских садов). </w:t>
      </w:r>
    </w:p>
    <w:p w14:paraId="41B0AA61" w14:textId="257656D7" w:rsidR="00B3171E" w:rsidRPr="00C61BC2" w:rsidRDefault="00B3171E" w:rsidP="00C61B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1BC2">
        <w:rPr>
          <w:rFonts w:ascii="Times New Roman" w:hAnsi="Times New Roman" w:cs="Times New Roman"/>
          <w:sz w:val="24"/>
          <w:szCs w:val="24"/>
        </w:rPr>
        <w:t>Удельное потребление тепловой энергии в год на кубический метр отапливаемого объема (q2) для учреждений:</w:t>
      </w:r>
    </w:p>
    <w:p w14:paraId="31852DEC" w14:textId="77777777" w:rsidR="00B3171E" w:rsidRPr="00C61BC2" w:rsidRDefault="00B3171E" w:rsidP="00C61B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1BC2">
        <w:rPr>
          <w:rFonts w:ascii="Times New Roman" w:hAnsi="Times New Roman" w:cs="Times New Roman"/>
          <w:sz w:val="24"/>
          <w:szCs w:val="24"/>
        </w:rPr>
        <w:t>0,02 ≤ q2 ≤ 0,12 [Гкал/</w:t>
      </w:r>
      <w:proofErr w:type="spellStart"/>
      <w:r w:rsidRPr="00C61BC2">
        <w:rPr>
          <w:rFonts w:ascii="Times New Roman" w:hAnsi="Times New Roman" w:cs="Times New Roman"/>
          <w:sz w:val="24"/>
          <w:szCs w:val="24"/>
        </w:rPr>
        <w:t>куб</w:t>
      </w:r>
      <w:proofErr w:type="gramStart"/>
      <w:r w:rsidRPr="00C61BC2">
        <w:rPr>
          <w:rFonts w:ascii="Times New Roman" w:hAnsi="Times New Roman" w:cs="Times New Roman"/>
          <w:sz w:val="24"/>
          <w:szCs w:val="24"/>
        </w:rPr>
        <w:t>.м</w:t>
      </w:r>
      <w:proofErr w:type="spellEnd"/>
      <w:proofErr w:type="gramEnd"/>
      <w:r w:rsidRPr="00C61BC2">
        <w:rPr>
          <w:rFonts w:ascii="Times New Roman" w:hAnsi="Times New Roman" w:cs="Times New Roman"/>
          <w:sz w:val="24"/>
          <w:szCs w:val="24"/>
        </w:rPr>
        <w:t xml:space="preserve">*год] (кроме детских садов); </w:t>
      </w:r>
    </w:p>
    <w:p w14:paraId="5D3F72AD" w14:textId="77777777" w:rsidR="00B3171E" w:rsidRPr="00C61BC2" w:rsidRDefault="00B3171E" w:rsidP="00C61B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1BC2">
        <w:rPr>
          <w:rFonts w:ascii="Times New Roman" w:hAnsi="Times New Roman" w:cs="Times New Roman"/>
          <w:sz w:val="24"/>
          <w:szCs w:val="24"/>
        </w:rPr>
        <w:t>0,02 ≤ q2 ≤ 0,16 [Гкал/</w:t>
      </w:r>
      <w:proofErr w:type="spellStart"/>
      <w:r w:rsidRPr="00C61BC2">
        <w:rPr>
          <w:rFonts w:ascii="Times New Roman" w:hAnsi="Times New Roman" w:cs="Times New Roman"/>
          <w:sz w:val="24"/>
          <w:szCs w:val="24"/>
        </w:rPr>
        <w:t>куб</w:t>
      </w:r>
      <w:proofErr w:type="gramStart"/>
      <w:r w:rsidRPr="00C61BC2">
        <w:rPr>
          <w:rFonts w:ascii="Times New Roman" w:hAnsi="Times New Roman" w:cs="Times New Roman"/>
          <w:sz w:val="24"/>
          <w:szCs w:val="24"/>
        </w:rPr>
        <w:t>.м</w:t>
      </w:r>
      <w:proofErr w:type="spellEnd"/>
      <w:proofErr w:type="gramEnd"/>
      <w:r w:rsidRPr="00C61BC2">
        <w:rPr>
          <w:rFonts w:ascii="Times New Roman" w:hAnsi="Times New Roman" w:cs="Times New Roman"/>
          <w:sz w:val="24"/>
          <w:szCs w:val="24"/>
        </w:rPr>
        <w:t>*год] (для детских садов).</w:t>
      </w:r>
    </w:p>
    <w:p w14:paraId="0438DA06" w14:textId="77777777" w:rsidR="000A6438" w:rsidRDefault="00B3171E" w:rsidP="00C61B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1BC2">
        <w:rPr>
          <w:rFonts w:ascii="Times New Roman" w:hAnsi="Times New Roman" w:cs="Times New Roman"/>
          <w:sz w:val="24"/>
          <w:szCs w:val="24"/>
        </w:rPr>
        <w:t>Удельное потребление холодной воды на человека</w:t>
      </w:r>
      <w:r w:rsidR="000A6438">
        <w:rPr>
          <w:rFonts w:ascii="Times New Roman" w:hAnsi="Times New Roman" w:cs="Times New Roman"/>
          <w:sz w:val="24"/>
          <w:szCs w:val="24"/>
        </w:rPr>
        <w:t xml:space="preserve"> (</w:t>
      </w:r>
      <w:r w:rsidR="000A6438">
        <w:rPr>
          <w:rFonts w:ascii="Times New Roman" w:hAnsi="Times New Roman" w:cs="Times New Roman"/>
          <w:sz w:val="24"/>
          <w:szCs w:val="24"/>
          <w:lang w:val="en-US"/>
        </w:rPr>
        <w:t>q</w:t>
      </w:r>
      <w:r w:rsidR="000A6438" w:rsidRPr="000A6438">
        <w:rPr>
          <w:rFonts w:ascii="Times New Roman" w:hAnsi="Times New Roman" w:cs="Times New Roman"/>
          <w:sz w:val="24"/>
          <w:szCs w:val="24"/>
        </w:rPr>
        <w:t xml:space="preserve">3) </w:t>
      </w:r>
      <w:r w:rsidRPr="00C61BC2">
        <w:rPr>
          <w:rFonts w:ascii="Times New Roman" w:hAnsi="Times New Roman" w:cs="Times New Roman"/>
          <w:sz w:val="24"/>
          <w:szCs w:val="24"/>
        </w:rPr>
        <w:t>работающих в учреждении и посетителей в год</w:t>
      </w:r>
      <w:r w:rsidR="000A6438">
        <w:rPr>
          <w:rFonts w:ascii="Times New Roman" w:hAnsi="Times New Roman" w:cs="Times New Roman"/>
          <w:sz w:val="24"/>
          <w:szCs w:val="24"/>
        </w:rPr>
        <w:t>:</w:t>
      </w:r>
      <w:r w:rsidRPr="00C61BC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325606B" w14:textId="25C04959" w:rsidR="000A6438" w:rsidRDefault="000A6438" w:rsidP="00C61B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0 </w:t>
      </w:r>
      <w:r w:rsidRPr="00C61BC2">
        <w:rPr>
          <w:rFonts w:ascii="Times New Roman" w:hAnsi="Times New Roman" w:cs="Times New Roman"/>
          <w:sz w:val="24"/>
          <w:szCs w:val="24"/>
        </w:rPr>
        <w:t>≤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0A6438">
        <w:rPr>
          <w:rFonts w:ascii="Times New Roman" w:hAnsi="Times New Roman" w:cs="Times New Roman"/>
          <w:sz w:val="24"/>
          <w:szCs w:val="24"/>
        </w:rPr>
        <w:t xml:space="preserve">3 </w:t>
      </w:r>
      <w:r w:rsidRPr="00C61BC2">
        <w:rPr>
          <w:rFonts w:ascii="Times New Roman" w:hAnsi="Times New Roman" w:cs="Times New Roman"/>
          <w:sz w:val="24"/>
          <w:szCs w:val="24"/>
        </w:rPr>
        <w:t>≤</w:t>
      </w:r>
      <w:r w:rsidRPr="000A6438">
        <w:rPr>
          <w:rFonts w:ascii="Times New Roman" w:hAnsi="Times New Roman" w:cs="Times New Roman"/>
          <w:sz w:val="24"/>
          <w:szCs w:val="24"/>
        </w:rPr>
        <w:t xml:space="preserve"> 20 [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куб</w:t>
      </w:r>
      <w:proofErr w:type="gramStart"/>
      <w:r>
        <w:rPr>
          <w:rFonts w:ascii="Times New Roman" w:hAnsi="Times New Roman" w:cs="Times New Roman"/>
          <w:sz w:val="24"/>
          <w:szCs w:val="24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/чел*год</w:t>
      </w:r>
      <w:r w:rsidRPr="000A6438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(кроме учреждений с круглосуточным режимом работы); </w:t>
      </w:r>
    </w:p>
    <w:p w14:paraId="56ACDCD5" w14:textId="163B85FC" w:rsidR="000A6438" w:rsidRPr="000A6438" w:rsidRDefault="000A6438" w:rsidP="00C61B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0 </w:t>
      </w:r>
      <w:r w:rsidRPr="00C61BC2">
        <w:rPr>
          <w:rFonts w:ascii="Times New Roman" w:hAnsi="Times New Roman" w:cs="Times New Roman"/>
          <w:sz w:val="24"/>
          <w:szCs w:val="24"/>
        </w:rPr>
        <w:t>≤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0A6438">
        <w:rPr>
          <w:rFonts w:ascii="Times New Roman" w:hAnsi="Times New Roman" w:cs="Times New Roman"/>
          <w:sz w:val="24"/>
          <w:szCs w:val="24"/>
        </w:rPr>
        <w:t xml:space="preserve">3 </w:t>
      </w:r>
      <w:r w:rsidRPr="00C61BC2">
        <w:rPr>
          <w:rFonts w:ascii="Times New Roman" w:hAnsi="Times New Roman" w:cs="Times New Roman"/>
          <w:sz w:val="24"/>
          <w:szCs w:val="24"/>
        </w:rPr>
        <w:t>≤</w:t>
      </w:r>
      <w:r w:rsidRPr="000A64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0A6438">
        <w:rPr>
          <w:rFonts w:ascii="Times New Roman" w:hAnsi="Times New Roman" w:cs="Times New Roman"/>
          <w:sz w:val="24"/>
          <w:szCs w:val="24"/>
        </w:rPr>
        <w:t>0 [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куб</w:t>
      </w:r>
      <w:proofErr w:type="gramStart"/>
      <w:r>
        <w:rPr>
          <w:rFonts w:ascii="Times New Roman" w:hAnsi="Times New Roman" w:cs="Times New Roman"/>
          <w:sz w:val="24"/>
          <w:szCs w:val="24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/чел*год</w:t>
      </w:r>
      <w:r w:rsidRPr="000A6438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(для учреждений с круглосуточным режимом работы: </w:t>
      </w:r>
      <w:r w:rsidRPr="00C61BC2">
        <w:rPr>
          <w:rFonts w:ascii="Times New Roman" w:hAnsi="Times New Roman" w:cs="Times New Roman"/>
          <w:sz w:val="24"/>
          <w:szCs w:val="24"/>
        </w:rPr>
        <w:t>больницы, пансионаты, диспансеры, санатории и т.д.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71B5AF2B" w14:textId="05F33A11" w:rsidR="000A6438" w:rsidRDefault="000A6438" w:rsidP="00C61B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1BC2">
        <w:rPr>
          <w:rFonts w:ascii="Times New Roman" w:hAnsi="Times New Roman" w:cs="Times New Roman"/>
          <w:sz w:val="24"/>
          <w:szCs w:val="24"/>
        </w:rPr>
        <w:t xml:space="preserve">Удельное потребление </w:t>
      </w:r>
      <w:r>
        <w:rPr>
          <w:rFonts w:ascii="Times New Roman" w:hAnsi="Times New Roman" w:cs="Times New Roman"/>
          <w:sz w:val="24"/>
          <w:szCs w:val="24"/>
        </w:rPr>
        <w:t>горячей</w:t>
      </w:r>
      <w:r w:rsidRPr="00C61BC2">
        <w:rPr>
          <w:rFonts w:ascii="Times New Roman" w:hAnsi="Times New Roman" w:cs="Times New Roman"/>
          <w:sz w:val="24"/>
          <w:szCs w:val="24"/>
        </w:rPr>
        <w:t xml:space="preserve"> воды на человека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0A6438">
        <w:rPr>
          <w:rFonts w:ascii="Times New Roman" w:hAnsi="Times New Roman" w:cs="Times New Roman"/>
          <w:sz w:val="24"/>
          <w:szCs w:val="24"/>
        </w:rPr>
        <w:t xml:space="preserve">) </w:t>
      </w:r>
      <w:r w:rsidRPr="00C61BC2">
        <w:rPr>
          <w:rFonts w:ascii="Times New Roman" w:hAnsi="Times New Roman" w:cs="Times New Roman"/>
          <w:sz w:val="24"/>
          <w:szCs w:val="24"/>
        </w:rPr>
        <w:t>работающих в учреждении и посетителей в год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5153AE93" w14:textId="7F218E61" w:rsidR="000A6438" w:rsidRDefault="000A6438" w:rsidP="000A64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0 </w:t>
      </w:r>
      <w:r w:rsidRPr="00C61BC2">
        <w:rPr>
          <w:rFonts w:ascii="Times New Roman" w:hAnsi="Times New Roman" w:cs="Times New Roman"/>
          <w:sz w:val="24"/>
          <w:szCs w:val="24"/>
        </w:rPr>
        <w:t>≤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0A6438">
        <w:rPr>
          <w:rFonts w:ascii="Times New Roman" w:hAnsi="Times New Roman" w:cs="Times New Roman"/>
          <w:sz w:val="24"/>
          <w:szCs w:val="24"/>
        </w:rPr>
        <w:t xml:space="preserve"> </w:t>
      </w:r>
      <w:r w:rsidRPr="00C61BC2">
        <w:rPr>
          <w:rFonts w:ascii="Times New Roman" w:hAnsi="Times New Roman" w:cs="Times New Roman"/>
          <w:sz w:val="24"/>
          <w:szCs w:val="24"/>
        </w:rPr>
        <w:t>≤</w:t>
      </w:r>
      <w:r w:rsidRPr="000A64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0A6438">
        <w:rPr>
          <w:rFonts w:ascii="Times New Roman" w:hAnsi="Times New Roman" w:cs="Times New Roman"/>
          <w:sz w:val="24"/>
          <w:szCs w:val="24"/>
        </w:rPr>
        <w:t>0 [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куб</w:t>
      </w:r>
      <w:proofErr w:type="gramStart"/>
      <w:r>
        <w:rPr>
          <w:rFonts w:ascii="Times New Roman" w:hAnsi="Times New Roman" w:cs="Times New Roman"/>
          <w:sz w:val="24"/>
          <w:szCs w:val="24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/чел*год</w:t>
      </w:r>
      <w:r w:rsidRPr="000A6438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(кроме учреждений с круглосуточным режимом работы); </w:t>
      </w:r>
    </w:p>
    <w:p w14:paraId="125D2807" w14:textId="328D2740" w:rsidR="000A6438" w:rsidRPr="000A6438" w:rsidRDefault="000A6438" w:rsidP="000A64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0 </w:t>
      </w:r>
      <w:r w:rsidRPr="00C61BC2">
        <w:rPr>
          <w:rFonts w:ascii="Times New Roman" w:hAnsi="Times New Roman" w:cs="Times New Roman"/>
          <w:sz w:val="24"/>
          <w:szCs w:val="24"/>
        </w:rPr>
        <w:t>≤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0A6438">
        <w:rPr>
          <w:rFonts w:ascii="Times New Roman" w:hAnsi="Times New Roman" w:cs="Times New Roman"/>
          <w:sz w:val="24"/>
          <w:szCs w:val="24"/>
        </w:rPr>
        <w:t xml:space="preserve"> </w:t>
      </w:r>
      <w:r w:rsidRPr="00C61BC2">
        <w:rPr>
          <w:rFonts w:ascii="Times New Roman" w:hAnsi="Times New Roman" w:cs="Times New Roman"/>
          <w:sz w:val="24"/>
          <w:szCs w:val="24"/>
        </w:rPr>
        <w:t>≤</w:t>
      </w:r>
      <w:r w:rsidRPr="000A6438">
        <w:rPr>
          <w:rFonts w:ascii="Times New Roman" w:hAnsi="Times New Roman" w:cs="Times New Roman"/>
          <w:sz w:val="24"/>
          <w:szCs w:val="24"/>
        </w:rPr>
        <w:t xml:space="preserve"> </w:t>
      </w:r>
      <w:r w:rsidR="00383BA6">
        <w:rPr>
          <w:rFonts w:ascii="Times New Roman" w:hAnsi="Times New Roman" w:cs="Times New Roman"/>
          <w:sz w:val="24"/>
          <w:szCs w:val="24"/>
        </w:rPr>
        <w:t>7</w:t>
      </w:r>
      <w:r w:rsidRPr="000A6438">
        <w:rPr>
          <w:rFonts w:ascii="Times New Roman" w:hAnsi="Times New Roman" w:cs="Times New Roman"/>
          <w:sz w:val="24"/>
          <w:szCs w:val="24"/>
        </w:rPr>
        <w:t>0 [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куб</w:t>
      </w:r>
      <w:proofErr w:type="gramStart"/>
      <w:r>
        <w:rPr>
          <w:rFonts w:ascii="Times New Roman" w:hAnsi="Times New Roman" w:cs="Times New Roman"/>
          <w:sz w:val="24"/>
          <w:szCs w:val="24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/чел*год</w:t>
      </w:r>
      <w:r w:rsidRPr="000A6438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(для учреждений с круглосуточным режимом работы: </w:t>
      </w:r>
      <w:r w:rsidRPr="00C61BC2">
        <w:rPr>
          <w:rFonts w:ascii="Times New Roman" w:hAnsi="Times New Roman" w:cs="Times New Roman"/>
          <w:sz w:val="24"/>
          <w:szCs w:val="24"/>
        </w:rPr>
        <w:t>больницы, пансионаты, диспансеры, санатории и т.д.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7842B253" w14:textId="082ACF89" w:rsidR="00D85C86" w:rsidRDefault="00B3171E" w:rsidP="001364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62C0">
        <w:rPr>
          <w:rFonts w:ascii="Times New Roman" w:hAnsi="Times New Roman" w:cs="Times New Roman"/>
          <w:sz w:val="24"/>
          <w:szCs w:val="24"/>
        </w:rPr>
        <w:t>Отклонение показателей от</w:t>
      </w:r>
      <w:r w:rsidR="00D45D80">
        <w:rPr>
          <w:rFonts w:ascii="Times New Roman" w:hAnsi="Times New Roman" w:cs="Times New Roman"/>
          <w:sz w:val="24"/>
          <w:szCs w:val="24"/>
        </w:rPr>
        <w:t xml:space="preserve"> вышеуказанных</w:t>
      </w:r>
      <w:r w:rsidRPr="00E162C0">
        <w:rPr>
          <w:rFonts w:ascii="Times New Roman" w:hAnsi="Times New Roman" w:cs="Times New Roman"/>
          <w:sz w:val="24"/>
          <w:szCs w:val="24"/>
        </w:rPr>
        <w:t xml:space="preserve"> рекомендуемых диапазонов может свидетельствовать о том, что, вероятно, допущена ошибка при заполнении Декларации и необходимо </w:t>
      </w:r>
      <w:r w:rsidR="00D45D80">
        <w:rPr>
          <w:rFonts w:ascii="Times New Roman" w:hAnsi="Times New Roman" w:cs="Times New Roman"/>
          <w:sz w:val="24"/>
          <w:szCs w:val="24"/>
        </w:rPr>
        <w:t xml:space="preserve">осуществить дополнительную проверку </w:t>
      </w:r>
      <w:r w:rsidR="001364D8" w:rsidRPr="00E162C0">
        <w:rPr>
          <w:rFonts w:ascii="Times New Roman" w:hAnsi="Times New Roman" w:cs="Times New Roman"/>
          <w:sz w:val="24"/>
          <w:szCs w:val="24"/>
        </w:rPr>
        <w:t>параметров зданий с целью выяснения причин отклонения</w:t>
      </w:r>
      <w:r w:rsidRPr="00E162C0">
        <w:rPr>
          <w:rFonts w:ascii="Times New Roman" w:hAnsi="Times New Roman" w:cs="Times New Roman"/>
          <w:sz w:val="24"/>
          <w:szCs w:val="24"/>
        </w:rPr>
        <w:t xml:space="preserve">, а при </w:t>
      </w:r>
      <w:r w:rsidR="00E64BE6">
        <w:rPr>
          <w:rFonts w:ascii="Times New Roman" w:hAnsi="Times New Roman" w:cs="Times New Roman"/>
          <w:sz w:val="24"/>
          <w:szCs w:val="24"/>
        </w:rPr>
        <w:t>выявлении</w:t>
      </w:r>
      <w:r w:rsidRPr="00E162C0">
        <w:rPr>
          <w:rFonts w:ascii="Times New Roman" w:hAnsi="Times New Roman" w:cs="Times New Roman"/>
          <w:sz w:val="24"/>
          <w:szCs w:val="24"/>
        </w:rPr>
        <w:t xml:space="preserve"> ошиб</w:t>
      </w:r>
      <w:r w:rsidR="00E64BE6">
        <w:rPr>
          <w:rFonts w:ascii="Times New Roman" w:hAnsi="Times New Roman" w:cs="Times New Roman"/>
          <w:sz w:val="24"/>
          <w:szCs w:val="24"/>
        </w:rPr>
        <w:t>о</w:t>
      </w:r>
      <w:r w:rsidRPr="00E162C0">
        <w:rPr>
          <w:rFonts w:ascii="Times New Roman" w:hAnsi="Times New Roman" w:cs="Times New Roman"/>
          <w:sz w:val="24"/>
          <w:szCs w:val="24"/>
        </w:rPr>
        <w:t xml:space="preserve">к – принять меры по </w:t>
      </w:r>
      <w:r w:rsidR="00E64BE6">
        <w:rPr>
          <w:rFonts w:ascii="Times New Roman" w:hAnsi="Times New Roman" w:cs="Times New Roman"/>
          <w:sz w:val="24"/>
          <w:szCs w:val="24"/>
        </w:rPr>
        <w:t>их</w:t>
      </w:r>
      <w:r w:rsidRPr="00E162C0">
        <w:rPr>
          <w:rFonts w:ascii="Times New Roman" w:hAnsi="Times New Roman" w:cs="Times New Roman"/>
          <w:sz w:val="24"/>
          <w:szCs w:val="24"/>
        </w:rPr>
        <w:t xml:space="preserve"> исправлению</w:t>
      </w:r>
      <w:r w:rsidR="00A54641">
        <w:rPr>
          <w:rFonts w:ascii="Times New Roman" w:hAnsi="Times New Roman" w:cs="Times New Roman"/>
          <w:sz w:val="24"/>
          <w:szCs w:val="24"/>
        </w:rPr>
        <w:t>.</w:t>
      </w:r>
      <w:r w:rsidR="00C06ED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685CDC" w14:textId="2F0A5B71" w:rsidR="00C06ED3" w:rsidRDefault="00C06ED3" w:rsidP="001364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Вышеуказанные критерии оценки корректности показателей применимы для большинства зданий учреждений, за исключением специфических нетиповых объектов спортивных, спортивно-культурных учреждений</w:t>
      </w:r>
      <w:r w:rsidR="00D5797A">
        <w:rPr>
          <w:rFonts w:ascii="Times New Roman" w:hAnsi="Times New Roman" w:cs="Times New Roman"/>
          <w:sz w:val="24"/>
          <w:szCs w:val="24"/>
        </w:rPr>
        <w:t>, театрами, концертными залами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AFFB1E0" w14:textId="5B3CAC87" w:rsidR="000A6B78" w:rsidRDefault="00D45D80" w:rsidP="00D45D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проведения</w:t>
      </w:r>
      <w:r w:rsidR="00EB116F">
        <w:rPr>
          <w:rFonts w:ascii="Times New Roman" w:hAnsi="Times New Roman" w:cs="Times New Roman"/>
          <w:sz w:val="24"/>
          <w:szCs w:val="24"/>
        </w:rPr>
        <w:t xml:space="preserve"> работы по проверк</w:t>
      </w:r>
      <w:r>
        <w:rPr>
          <w:rFonts w:ascii="Times New Roman" w:hAnsi="Times New Roman" w:cs="Times New Roman"/>
          <w:sz w:val="24"/>
          <w:szCs w:val="24"/>
        </w:rPr>
        <w:t>е</w:t>
      </w:r>
      <w:r w:rsidR="00EB116F">
        <w:rPr>
          <w:rFonts w:ascii="Times New Roman" w:hAnsi="Times New Roman" w:cs="Times New Roman"/>
          <w:sz w:val="24"/>
          <w:szCs w:val="24"/>
        </w:rPr>
        <w:t xml:space="preserve"> Деклараций</w:t>
      </w:r>
      <w:r w:rsidR="00345B17">
        <w:rPr>
          <w:rFonts w:ascii="Times New Roman" w:hAnsi="Times New Roman" w:cs="Times New Roman"/>
          <w:sz w:val="24"/>
          <w:szCs w:val="24"/>
        </w:rPr>
        <w:t xml:space="preserve"> подведомственных учреждений</w:t>
      </w:r>
      <w:r w:rsidR="00EB116F">
        <w:rPr>
          <w:rFonts w:ascii="Times New Roman" w:hAnsi="Times New Roman" w:cs="Times New Roman"/>
          <w:sz w:val="24"/>
          <w:szCs w:val="24"/>
        </w:rPr>
        <w:t xml:space="preserve"> СПбГБУ «Центр энергосбережения» рекомендует </w:t>
      </w:r>
      <w:r>
        <w:rPr>
          <w:rFonts w:ascii="Times New Roman" w:hAnsi="Times New Roman" w:cs="Times New Roman"/>
          <w:sz w:val="24"/>
          <w:szCs w:val="24"/>
        </w:rPr>
        <w:t xml:space="preserve">воспользоваться «Генератором отчетов» в государственной информационной системе в области энергосбережения и повышения энергетической эффективности (далее – ГИС ЭЭ). Для этого необходимо в ГИС ЭЭ добавить пользователя с ролью учетной записи «Аналитик», настроить и выгрузить соответствующий отчет согласно </w:t>
      </w:r>
      <w:r w:rsidR="00345B17">
        <w:rPr>
          <w:rFonts w:ascii="Times New Roman" w:hAnsi="Times New Roman" w:cs="Times New Roman"/>
          <w:sz w:val="24"/>
          <w:szCs w:val="24"/>
        </w:rPr>
        <w:t>предлагаемой</w:t>
      </w:r>
      <w:r>
        <w:rPr>
          <w:rFonts w:ascii="Times New Roman" w:hAnsi="Times New Roman" w:cs="Times New Roman"/>
          <w:sz w:val="24"/>
          <w:szCs w:val="24"/>
        </w:rPr>
        <w:t xml:space="preserve"> ниже инструкции. </w:t>
      </w:r>
    </w:p>
    <w:p w14:paraId="41B3A304" w14:textId="77777777" w:rsidR="00726787" w:rsidRPr="00EB116F" w:rsidRDefault="00726787" w:rsidP="00D45D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C6A3BB4" w14:textId="2C616CAB" w:rsidR="00997F99" w:rsidRPr="00383BA6" w:rsidRDefault="00997F99" w:rsidP="00383BA6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83BA6">
        <w:rPr>
          <w:rFonts w:ascii="Times New Roman" w:hAnsi="Times New Roman" w:cs="Times New Roman"/>
          <w:b/>
          <w:bCs/>
          <w:sz w:val="24"/>
          <w:szCs w:val="24"/>
        </w:rPr>
        <w:t xml:space="preserve">Добавление </w:t>
      </w:r>
      <w:r w:rsidR="003C7B92" w:rsidRPr="00383BA6">
        <w:rPr>
          <w:rFonts w:ascii="Times New Roman" w:hAnsi="Times New Roman" w:cs="Times New Roman"/>
          <w:b/>
          <w:bCs/>
          <w:sz w:val="24"/>
          <w:szCs w:val="24"/>
        </w:rPr>
        <w:t xml:space="preserve">в ГИС ЭЭ </w:t>
      </w:r>
      <w:r w:rsidRPr="00383BA6">
        <w:rPr>
          <w:rFonts w:ascii="Times New Roman" w:hAnsi="Times New Roman" w:cs="Times New Roman"/>
          <w:b/>
          <w:bCs/>
          <w:sz w:val="24"/>
          <w:szCs w:val="24"/>
        </w:rPr>
        <w:t xml:space="preserve">пользователя «Аналитик» </w:t>
      </w:r>
    </w:p>
    <w:p w14:paraId="549A5197" w14:textId="77777777" w:rsidR="003C7B92" w:rsidRDefault="003C7B92" w:rsidP="001B2E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BBE8410" w14:textId="06D9D116" w:rsidR="00997F99" w:rsidRDefault="00D45D80" w:rsidP="001B2E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создания учетной записи с ролью «Аналитик» пользователю учетной записи «Руководитель» необходимо </w:t>
      </w:r>
      <w:r w:rsidR="00C61BC2">
        <w:rPr>
          <w:rFonts w:ascii="Times New Roman" w:hAnsi="Times New Roman" w:cs="Times New Roman"/>
          <w:sz w:val="24"/>
          <w:szCs w:val="24"/>
        </w:rPr>
        <w:t>на главной странице</w:t>
      </w:r>
      <w:r w:rsidR="00182DC2">
        <w:rPr>
          <w:rFonts w:ascii="Times New Roman" w:hAnsi="Times New Roman" w:cs="Times New Roman"/>
          <w:sz w:val="24"/>
          <w:szCs w:val="24"/>
        </w:rPr>
        <w:t xml:space="preserve"> ГИС ЭЭ</w:t>
      </w:r>
      <w:r w:rsidR="00C61BC2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="00C61BC2" w:rsidRPr="00A013AA">
          <w:rPr>
            <w:rStyle w:val="a3"/>
            <w:rFonts w:ascii="Times New Roman" w:hAnsi="Times New Roman" w:cs="Times New Roman"/>
            <w:sz w:val="24"/>
            <w:szCs w:val="24"/>
          </w:rPr>
          <w:t>https://lk.gisee.ru/dashboard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61BC2">
        <w:rPr>
          <w:rFonts w:ascii="Times New Roman" w:hAnsi="Times New Roman" w:cs="Times New Roman"/>
          <w:sz w:val="24"/>
          <w:szCs w:val="24"/>
        </w:rPr>
        <w:t xml:space="preserve">нажать на </w:t>
      </w:r>
      <w:r w:rsidR="003C7B92">
        <w:rPr>
          <w:rFonts w:ascii="Times New Roman" w:hAnsi="Times New Roman" w:cs="Times New Roman"/>
          <w:sz w:val="24"/>
          <w:szCs w:val="24"/>
        </w:rPr>
        <w:t xml:space="preserve">размещенную в верхней части страницы </w:t>
      </w:r>
      <w:r w:rsidR="00C61BC2">
        <w:rPr>
          <w:rFonts w:ascii="Times New Roman" w:hAnsi="Times New Roman" w:cs="Times New Roman"/>
          <w:sz w:val="24"/>
          <w:szCs w:val="24"/>
        </w:rPr>
        <w:t xml:space="preserve">ссылку перехода на карточку своей учетной записи («Руководитель, ФИО, название организации»). </w:t>
      </w:r>
    </w:p>
    <w:p w14:paraId="5654A81C" w14:textId="08C2192F" w:rsidR="00D45D80" w:rsidRDefault="00D45D80" w:rsidP="001B2E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94CDFD7" w14:textId="04DF9201" w:rsidR="00D45D80" w:rsidRPr="00A013AA" w:rsidRDefault="00D45D80" w:rsidP="00D45D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D303746" wp14:editId="0E215C96">
            <wp:extent cx="5940425" cy="2579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43712" w14:textId="57171F44" w:rsidR="00997F99" w:rsidRDefault="00997F99" w:rsidP="001B2E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D174DD8" w14:textId="01EFF24D" w:rsidR="00C61BC2" w:rsidRDefault="00C61BC2" w:rsidP="001B2E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необходимо</w:t>
      </w:r>
      <w:r w:rsidR="00345B17">
        <w:rPr>
          <w:rFonts w:ascii="Times New Roman" w:hAnsi="Times New Roman" w:cs="Times New Roman"/>
          <w:sz w:val="24"/>
          <w:szCs w:val="24"/>
        </w:rPr>
        <w:t xml:space="preserve"> из «Карточки учетной записи»</w:t>
      </w:r>
      <w:r>
        <w:rPr>
          <w:rFonts w:ascii="Times New Roman" w:hAnsi="Times New Roman" w:cs="Times New Roman"/>
          <w:sz w:val="24"/>
          <w:szCs w:val="24"/>
        </w:rPr>
        <w:t xml:space="preserve"> перейти в «Карточку организации» по нажати</w:t>
      </w:r>
      <w:r w:rsidR="00345B17"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 xml:space="preserve"> на кнопку «Перейти в организацию». </w:t>
      </w:r>
    </w:p>
    <w:p w14:paraId="758DF86F" w14:textId="1C1424E1" w:rsidR="00C61BC2" w:rsidRDefault="00C61BC2" w:rsidP="001B2E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BD78475" w14:textId="0E2692C5" w:rsidR="00C61BC2" w:rsidRDefault="00C61BC2" w:rsidP="00C61B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E7AC66F" wp14:editId="5D2450C1">
            <wp:extent cx="5940425" cy="257492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CFE68" w14:textId="77777777" w:rsidR="00C61BC2" w:rsidRDefault="00C61BC2" w:rsidP="001B2E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F8D262F" w14:textId="6D2F298B" w:rsidR="00C61BC2" w:rsidRDefault="00C61BC2" w:rsidP="001B2E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в «Карточке организации» на вкладке «Сотрудники нажать на кнопку «+Добавить». </w:t>
      </w:r>
    </w:p>
    <w:p w14:paraId="1ED9D671" w14:textId="77777777" w:rsidR="00C61BC2" w:rsidRDefault="00C61BC2" w:rsidP="001B2E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DDFD19D" w14:textId="7BC0A75F" w:rsidR="00C61BC2" w:rsidRDefault="00C61BC2" w:rsidP="00C61B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EBA3F40" wp14:editId="2435E62D">
            <wp:extent cx="5940425" cy="2567940"/>
            <wp:effectExtent l="0" t="0" r="3175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2BEC4" w14:textId="42CC0704" w:rsidR="00C61BC2" w:rsidRDefault="00C61BC2" w:rsidP="001B2E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83606E9" w14:textId="38027474" w:rsidR="00C61BC2" w:rsidRPr="003C7B92" w:rsidRDefault="003C7B92" w:rsidP="001B2E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во всплывающем окне для вновь создаваемой учетной записи</w:t>
      </w:r>
      <w:r w:rsidR="00345B17">
        <w:rPr>
          <w:rFonts w:ascii="Times New Roman" w:hAnsi="Times New Roman" w:cs="Times New Roman"/>
          <w:sz w:val="24"/>
          <w:szCs w:val="24"/>
        </w:rPr>
        <w:t xml:space="preserve"> выбрать роль </w:t>
      </w:r>
      <w:r w:rsidR="00345B17" w:rsidRPr="00E81CCA">
        <w:rPr>
          <w:rFonts w:ascii="Times New Roman" w:hAnsi="Times New Roman" w:cs="Times New Roman"/>
          <w:b/>
          <w:bCs/>
          <w:sz w:val="24"/>
          <w:szCs w:val="24"/>
        </w:rPr>
        <w:t>«Аналитик»</w:t>
      </w:r>
      <w:r w:rsidR="00345B1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указать все необходимые сведения сотрудника-пользователя. </w:t>
      </w:r>
    </w:p>
    <w:p w14:paraId="23178AC2" w14:textId="59330852" w:rsidR="003C7B92" w:rsidRDefault="003C7B92" w:rsidP="001B2E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5D31572" w14:textId="579B417D" w:rsidR="003C7B92" w:rsidRDefault="003C7B92" w:rsidP="003C7B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622484E" wp14:editId="6B79D03A">
            <wp:extent cx="5940425" cy="255778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56B4D" w14:textId="77777777" w:rsidR="00D45D80" w:rsidRPr="00A013AA" w:rsidRDefault="00D45D80" w:rsidP="001B2E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652CA13" w14:textId="39CAF9E6" w:rsidR="007E62D4" w:rsidRPr="003C7B92" w:rsidRDefault="00997F99" w:rsidP="00383BA6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C7B92">
        <w:rPr>
          <w:rFonts w:ascii="Times New Roman" w:hAnsi="Times New Roman" w:cs="Times New Roman"/>
          <w:b/>
          <w:bCs/>
          <w:sz w:val="24"/>
          <w:szCs w:val="24"/>
        </w:rPr>
        <w:t xml:space="preserve">Настройка </w:t>
      </w:r>
      <w:r w:rsidR="0045331B">
        <w:rPr>
          <w:rFonts w:ascii="Times New Roman" w:hAnsi="Times New Roman" w:cs="Times New Roman"/>
          <w:b/>
          <w:bCs/>
          <w:sz w:val="24"/>
          <w:szCs w:val="24"/>
        </w:rPr>
        <w:t xml:space="preserve">и выгрузка </w:t>
      </w:r>
      <w:r w:rsidRPr="003C7B92">
        <w:rPr>
          <w:rFonts w:ascii="Times New Roman" w:hAnsi="Times New Roman" w:cs="Times New Roman"/>
          <w:b/>
          <w:bCs/>
          <w:sz w:val="24"/>
          <w:szCs w:val="24"/>
        </w:rPr>
        <w:t>отчета по зданиям</w:t>
      </w:r>
      <w:r w:rsidR="00843EBE" w:rsidRPr="003C7B9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2D0D0D6" w14:textId="77777777" w:rsidR="003C7B92" w:rsidRDefault="003C7B92" w:rsidP="001B2E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46450F8" w14:textId="3A50DAEB" w:rsidR="00B90010" w:rsidRPr="00A013AA" w:rsidRDefault="007E62D4" w:rsidP="001B2E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13AA">
        <w:rPr>
          <w:rFonts w:ascii="Times New Roman" w:hAnsi="Times New Roman" w:cs="Times New Roman"/>
          <w:sz w:val="24"/>
          <w:szCs w:val="24"/>
        </w:rPr>
        <w:t>Пользователю с ролью учетной записи «Аналитик» на главной странице</w:t>
      </w:r>
      <w:r w:rsidR="00182DC2">
        <w:rPr>
          <w:rFonts w:ascii="Times New Roman" w:hAnsi="Times New Roman" w:cs="Times New Roman"/>
          <w:sz w:val="24"/>
          <w:szCs w:val="24"/>
        </w:rPr>
        <w:t xml:space="preserve"> ГИС ЭЭ</w:t>
      </w:r>
      <w:r w:rsidRPr="00A013AA"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history="1">
        <w:r w:rsidRPr="00A013AA">
          <w:rPr>
            <w:rStyle w:val="a3"/>
            <w:rFonts w:ascii="Times New Roman" w:hAnsi="Times New Roman" w:cs="Times New Roman"/>
            <w:sz w:val="24"/>
            <w:szCs w:val="24"/>
          </w:rPr>
          <w:t>https://lk.gisee.ru/dashboard</w:t>
        </w:r>
      </w:hyperlink>
      <w:r w:rsidRPr="00A013AA">
        <w:rPr>
          <w:rFonts w:ascii="Times New Roman" w:hAnsi="Times New Roman" w:cs="Times New Roman"/>
          <w:sz w:val="24"/>
          <w:szCs w:val="24"/>
        </w:rPr>
        <w:t xml:space="preserve"> </w:t>
      </w:r>
      <w:r w:rsidR="00CF3A6B">
        <w:rPr>
          <w:rFonts w:ascii="Times New Roman" w:hAnsi="Times New Roman" w:cs="Times New Roman"/>
          <w:sz w:val="24"/>
          <w:szCs w:val="24"/>
        </w:rPr>
        <w:t>по нажати</w:t>
      </w:r>
      <w:r w:rsidR="00573823">
        <w:rPr>
          <w:rFonts w:ascii="Times New Roman" w:hAnsi="Times New Roman" w:cs="Times New Roman"/>
          <w:sz w:val="24"/>
          <w:szCs w:val="24"/>
        </w:rPr>
        <w:t>и</w:t>
      </w:r>
      <w:r w:rsidR="00CF3A6B">
        <w:rPr>
          <w:rFonts w:ascii="Times New Roman" w:hAnsi="Times New Roman" w:cs="Times New Roman"/>
          <w:sz w:val="24"/>
          <w:szCs w:val="24"/>
        </w:rPr>
        <w:t xml:space="preserve"> </w:t>
      </w:r>
      <w:r w:rsidR="00EF6B66">
        <w:rPr>
          <w:rFonts w:ascii="Times New Roman" w:hAnsi="Times New Roman" w:cs="Times New Roman"/>
          <w:sz w:val="24"/>
          <w:szCs w:val="24"/>
        </w:rPr>
        <w:t xml:space="preserve">на </w:t>
      </w:r>
      <w:r w:rsidR="00CF3A6B">
        <w:rPr>
          <w:rFonts w:ascii="Times New Roman" w:hAnsi="Times New Roman" w:cs="Times New Roman"/>
          <w:sz w:val="24"/>
          <w:szCs w:val="24"/>
        </w:rPr>
        <w:t>соответствующ</w:t>
      </w:r>
      <w:r w:rsidR="00EF6B66">
        <w:rPr>
          <w:rFonts w:ascii="Times New Roman" w:hAnsi="Times New Roman" w:cs="Times New Roman"/>
          <w:sz w:val="24"/>
          <w:szCs w:val="24"/>
        </w:rPr>
        <w:t>ую</w:t>
      </w:r>
      <w:r w:rsidR="00CF3A6B">
        <w:rPr>
          <w:rFonts w:ascii="Times New Roman" w:hAnsi="Times New Roman" w:cs="Times New Roman"/>
          <w:sz w:val="24"/>
          <w:szCs w:val="24"/>
        </w:rPr>
        <w:t xml:space="preserve"> кнопк</w:t>
      </w:r>
      <w:r w:rsidR="00EF6B66">
        <w:rPr>
          <w:rFonts w:ascii="Times New Roman" w:hAnsi="Times New Roman" w:cs="Times New Roman"/>
          <w:sz w:val="24"/>
          <w:szCs w:val="24"/>
        </w:rPr>
        <w:t>у</w:t>
      </w:r>
      <w:r w:rsidR="00CF3A6B">
        <w:rPr>
          <w:rFonts w:ascii="Times New Roman" w:hAnsi="Times New Roman" w:cs="Times New Roman"/>
          <w:sz w:val="24"/>
          <w:szCs w:val="24"/>
        </w:rPr>
        <w:t xml:space="preserve"> </w:t>
      </w:r>
      <w:r w:rsidRPr="00A013AA">
        <w:rPr>
          <w:rFonts w:ascii="Times New Roman" w:hAnsi="Times New Roman" w:cs="Times New Roman"/>
          <w:sz w:val="24"/>
          <w:szCs w:val="24"/>
        </w:rPr>
        <w:t>доступен «Генератор отчетов», позволяющий в форме</w:t>
      </w:r>
      <w:r w:rsidR="00182DC2">
        <w:rPr>
          <w:rFonts w:ascii="Times New Roman" w:hAnsi="Times New Roman" w:cs="Times New Roman"/>
          <w:sz w:val="24"/>
          <w:szCs w:val="24"/>
        </w:rPr>
        <w:t xml:space="preserve"> сводного отчета</w:t>
      </w:r>
      <w:r w:rsidRPr="00A013AA">
        <w:rPr>
          <w:rFonts w:ascii="Times New Roman" w:hAnsi="Times New Roman" w:cs="Times New Roman"/>
          <w:sz w:val="24"/>
          <w:szCs w:val="24"/>
        </w:rPr>
        <w:t xml:space="preserve"> анализировать</w:t>
      </w:r>
      <w:r w:rsidR="00182DC2">
        <w:rPr>
          <w:rFonts w:ascii="Times New Roman" w:hAnsi="Times New Roman" w:cs="Times New Roman"/>
          <w:sz w:val="24"/>
          <w:szCs w:val="24"/>
        </w:rPr>
        <w:t xml:space="preserve"> и выгружать из ГИС ЭЭ</w:t>
      </w:r>
      <w:r w:rsidRPr="00A013AA">
        <w:rPr>
          <w:rFonts w:ascii="Times New Roman" w:hAnsi="Times New Roman" w:cs="Times New Roman"/>
          <w:sz w:val="24"/>
          <w:szCs w:val="24"/>
        </w:rPr>
        <w:t xml:space="preserve"> данные</w:t>
      </w:r>
      <w:r w:rsidR="00EF6B66">
        <w:rPr>
          <w:rFonts w:ascii="Times New Roman" w:hAnsi="Times New Roman" w:cs="Times New Roman"/>
          <w:sz w:val="24"/>
          <w:szCs w:val="24"/>
        </w:rPr>
        <w:t xml:space="preserve"> </w:t>
      </w:r>
      <w:r w:rsidR="00E64BE6">
        <w:rPr>
          <w:rFonts w:ascii="Times New Roman" w:hAnsi="Times New Roman" w:cs="Times New Roman"/>
          <w:sz w:val="24"/>
          <w:szCs w:val="24"/>
        </w:rPr>
        <w:t xml:space="preserve">из </w:t>
      </w:r>
      <w:r w:rsidR="00182DC2">
        <w:rPr>
          <w:rFonts w:ascii="Times New Roman" w:hAnsi="Times New Roman" w:cs="Times New Roman"/>
          <w:sz w:val="24"/>
          <w:szCs w:val="24"/>
        </w:rPr>
        <w:t>Д</w:t>
      </w:r>
      <w:r w:rsidR="00EF6B66">
        <w:rPr>
          <w:rFonts w:ascii="Times New Roman" w:hAnsi="Times New Roman" w:cs="Times New Roman"/>
          <w:sz w:val="24"/>
          <w:szCs w:val="24"/>
        </w:rPr>
        <w:t>еклараци</w:t>
      </w:r>
      <w:r w:rsidR="00182DC2">
        <w:rPr>
          <w:rFonts w:ascii="Times New Roman" w:hAnsi="Times New Roman" w:cs="Times New Roman"/>
          <w:sz w:val="24"/>
          <w:szCs w:val="24"/>
        </w:rPr>
        <w:t>й</w:t>
      </w:r>
      <w:r w:rsidR="00E64BE6">
        <w:rPr>
          <w:rFonts w:ascii="Times New Roman" w:hAnsi="Times New Roman" w:cs="Times New Roman"/>
          <w:sz w:val="24"/>
          <w:szCs w:val="24"/>
        </w:rPr>
        <w:t>, размещенных</w:t>
      </w:r>
      <w:r w:rsidR="00182DC2">
        <w:rPr>
          <w:rFonts w:ascii="Times New Roman" w:hAnsi="Times New Roman" w:cs="Times New Roman"/>
          <w:sz w:val="24"/>
          <w:szCs w:val="24"/>
        </w:rPr>
        <w:t xml:space="preserve"> </w:t>
      </w:r>
      <w:r w:rsidRPr="00A013AA">
        <w:rPr>
          <w:rFonts w:ascii="Times New Roman" w:hAnsi="Times New Roman" w:cs="Times New Roman"/>
          <w:sz w:val="24"/>
          <w:szCs w:val="24"/>
        </w:rPr>
        <w:t>подведомственны</w:t>
      </w:r>
      <w:r w:rsidR="00E64BE6">
        <w:rPr>
          <w:rFonts w:ascii="Times New Roman" w:hAnsi="Times New Roman" w:cs="Times New Roman"/>
          <w:sz w:val="24"/>
          <w:szCs w:val="24"/>
        </w:rPr>
        <w:t>ми</w:t>
      </w:r>
      <w:r w:rsidRPr="00A013AA">
        <w:rPr>
          <w:rFonts w:ascii="Times New Roman" w:hAnsi="Times New Roman" w:cs="Times New Roman"/>
          <w:sz w:val="24"/>
          <w:szCs w:val="24"/>
        </w:rPr>
        <w:t xml:space="preserve"> учреждени</w:t>
      </w:r>
      <w:r w:rsidR="00E64BE6">
        <w:rPr>
          <w:rFonts w:ascii="Times New Roman" w:hAnsi="Times New Roman" w:cs="Times New Roman"/>
          <w:sz w:val="24"/>
          <w:szCs w:val="24"/>
        </w:rPr>
        <w:t>ями</w:t>
      </w:r>
      <w:r w:rsidR="00182DC2">
        <w:rPr>
          <w:rFonts w:ascii="Times New Roman" w:hAnsi="Times New Roman" w:cs="Times New Roman"/>
          <w:sz w:val="24"/>
          <w:szCs w:val="24"/>
        </w:rPr>
        <w:t>.</w:t>
      </w:r>
      <w:r w:rsidR="00CF3A6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106CD04" w14:textId="77777777" w:rsidR="007E62D4" w:rsidRPr="00A013AA" w:rsidRDefault="007E62D4" w:rsidP="001B2E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60A680A" w14:textId="301CE4FF" w:rsidR="007E62D4" w:rsidRPr="00A013AA" w:rsidRDefault="00CF3A6B" w:rsidP="001B2E4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F89E838" wp14:editId="76772F25">
            <wp:extent cx="3534770" cy="191002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89940" cy="1939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5861F" w14:textId="126E31D7" w:rsidR="007E62D4" w:rsidRPr="00A013AA" w:rsidRDefault="007E62D4" w:rsidP="001B2E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1F751D6" w14:textId="5E0B514B" w:rsidR="00182DC2" w:rsidRDefault="007E62D4" w:rsidP="001B2E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13AA">
        <w:rPr>
          <w:rFonts w:ascii="Times New Roman" w:hAnsi="Times New Roman" w:cs="Times New Roman"/>
          <w:sz w:val="24"/>
          <w:szCs w:val="24"/>
        </w:rPr>
        <w:t xml:space="preserve">Для </w:t>
      </w:r>
      <w:r w:rsidR="00182DC2">
        <w:rPr>
          <w:rFonts w:ascii="Times New Roman" w:hAnsi="Times New Roman" w:cs="Times New Roman"/>
          <w:sz w:val="24"/>
          <w:szCs w:val="24"/>
        </w:rPr>
        <w:t xml:space="preserve">выгрузки и анализа </w:t>
      </w:r>
      <w:r w:rsidR="00573823">
        <w:rPr>
          <w:rFonts w:ascii="Times New Roman" w:hAnsi="Times New Roman" w:cs="Times New Roman"/>
          <w:sz w:val="24"/>
          <w:szCs w:val="24"/>
        </w:rPr>
        <w:t>данных</w:t>
      </w:r>
      <w:r w:rsidR="00162791">
        <w:rPr>
          <w:rFonts w:ascii="Times New Roman" w:hAnsi="Times New Roman" w:cs="Times New Roman"/>
          <w:sz w:val="24"/>
          <w:szCs w:val="24"/>
        </w:rPr>
        <w:t xml:space="preserve"> по зданиям</w:t>
      </w:r>
      <w:r w:rsidR="00182DC2">
        <w:rPr>
          <w:rFonts w:ascii="Times New Roman" w:hAnsi="Times New Roman" w:cs="Times New Roman"/>
          <w:sz w:val="24"/>
          <w:szCs w:val="24"/>
        </w:rPr>
        <w:t xml:space="preserve"> Деклараций</w:t>
      </w:r>
      <w:r w:rsidR="00162791">
        <w:rPr>
          <w:rFonts w:ascii="Times New Roman" w:hAnsi="Times New Roman" w:cs="Times New Roman"/>
          <w:sz w:val="24"/>
          <w:szCs w:val="24"/>
        </w:rPr>
        <w:t xml:space="preserve"> </w:t>
      </w:r>
      <w:r w:rsidRPr="00A013AA">
        <w:rPr>
          <w:rFonts w:ascii="Times New Roman" w:hAnsi="Times New Roman" w:cs="Times New Roman"/>
          <w:sz w:val="24"/>
          <w:szCs w:val="24"/>
        </w:rPr>
        <w:t>рекомендуе</w:t>
      </w:r>
      <w:r w:rsidR="0034351E">
        <w:rPr>
          <w:rFonts w:ascii="Times New Roman" w:hAnsi="Times New Roman" w:cs="Times New Roman"/>
          <w:sz w:val="24"/>
          <w:szCs w:val="24"/>
        </w:rPr>
        <w:t>т</w:t>
      </w:r>
      <w:r w:rsidR="00182DC2">
        <w:rPr>
          <w:rFonts w:ascii="Times New Roman" w:hAnsi="Times New Roman" w:cs="Times New Roman"/>
          <w:sz w:val="24"/>
          <w:szCs w:val="24"/>
        </w:rPr>
        <w:t>ся</w:t>
      </w:r>
      <w:r w:rsidRPr="00A013AA">
        <w:rPr>
          <w:rFonts w:ascii="Times New Roman" w:hAnsi="Times New Roman" w:cs="Times New Roman"/>
          <w:sz w:val="24"/>
          <w:szCs w:val="24"/>
        </w:rPr>
        <w:t xml:space="preserve"> создать в «Генераторе отчетов» и сохранить в качестве </w:t>
      </w:r>
      <w:r w:rsidR="00162791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A013AA">
        <w:rPr>
          <w:rFonts w:ascii="Times New Roman" w:hAnsi="Times New Roman" w:cs="Times New Roman"/>
          <w:sz w:val="24"/>
          <w:szCs w:val="24"/>
        </w:rPr>
        <w:t>преднастроенного</w:t>
      </w:r>
      <w:proofErr w:type="spellEnd"/>
      <w:r w:rsidR="00162791">
        <w:rPr>
          <w:rFonts w:ascii="Times New Roman" w:hAnsi="Times New Roman" w:cs="Times New Roman"/>
          <w:sz w:val="24"/>
          <w:szCs w:val="24"/>
        </w:rPr>
        <w:t>»</w:t>
      </w:r>
      <w:r w:rsidRPr="00A013AA">
        <w:rPr>
          <w:rFonts w:ascii="Times New Roman" w:hAnsi="Times New Roman" w:cs="Times New Roman"/>
          <w:sz w:val="24"/>
          <w:szCs w:val="24"/>
        </w:rPr>
        <w:t xml:space="preserve"> отчет </w:t>
      </w:r>
      <w:r w:rsidR="0034351E">
        <w:rPr>
          <w:rFonts w:ascii="Times New Roman" w:hAnsi="Times New Roman" w:cs="Times New Roman"/>
          <w:sz w:val="24"/>
          <w:szCs w:val="24"/>
        </w:rPr>
        <w:t xml:space="preserve">в </w:t>
      </w:r>
      <w:r w:rsidR="00573823">
        <w:rPr>
          <w:rFonts w:ascii="Times New Roman" w:hAnsi="Times New Roman" w:cs="Times New Roman"/>
          <w:sz w:val="24"/>
          <w:szCs w:val="24"/>
        </w:rPr>
        <w:t>соответствии</w:t>
      </w:r>
      <w:r w:rsidR="0034351E">
        <w:rPr>
          <w:rFonts w:ascii="Times New Roman" w:hAnsi="Times New Roman" w:cs="Times New Roman"/>
          <w:sz w:val="24"/>
          <w:szCs w:val="24"/>
        </w:rPr>
        <w:t xml:space="preserve"> с нижеприведенн</w:t>
      </w:r>
      <w:r w:rsidR="00182DC2">
        <w:rPr>
          <w:rFonts w:ascii="Times New Roman" w:hAnsi="Times New Roman" w:cs="Times New Roman"/>
          <w:sz w:val="24"/>
          <w:szCs w:val="24"/>
        </w:rPr>
        <w:t>ыми</w:t>
      </w:r>
      <w:r w:rsidR="0034351E">
        <w:rPr>
          <w:rFonts w:ascii="Times New Roman" w:hAnsi="Times New Roman" w:cs="Times New Roman"/>
          <w:sz w:val="24"/>
          <w:szCs w:val="24"/>
        </w:rPr>
        <w:t xml:space="preserve"> </w:t>
      </w:r>
      <w:r w:rsidR="00182DC2">
        <w:rPr>
          <w:rFonts w:ascii="Times New Roman" w:hAnsi="Times New Roman" w:cs="Times New Roman"/>
          <w:sz w:val="24"/>
          <w:szCs w:val="24"/>
        </w:rPr>
        <w:t>настройками</w:t>
      </w:r>
      <w:r w:rsidR="0034351E">
        <w:rPr>
          <w:rFonts w:ascii="Times New Roman" w:hAnsi="Times New Roman" w:cs="Times New Roman"/>
          <w:sz w:val="24"/>
          <w:szCs w:val="24"/>
        </w:rPr>
        <w:t>.</w:t>
      </w:r>
      <w:r w:rsidRPr="00A013A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87ACC70" w14:textId="0F506829" w:rsidR="007E62D4" w:rsidRDefault="0034351E" w:rsidP="001B2E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CF3A6B">
        <w:rPr>
          <w:rFonts w:ascii="Times New Roman" w:hAnsi="Times New Roman" w:cs="Times New Roman"/>
          <w:sz w:val="24"/>
          <w:szCs w:val="24"/>
        </w:rPr>
        <w:t xml:space="preserve"> качестве источника формирования данных</w:t>
      </w:r>
      <w:r w:rsidR="00573823">
        <w:rPr>
          <w:rFonts w:ascii="Times New Roman" w:hAnsi="Times New Roman" w:cs="Times New Roman"/>
          <w:sz w:val="24"/>
          <w:szCs w:val="24"/>
        </w:rPr>
        <w:t xml:space="preserve"> </w:t>
      </w:r>
      <w:r w:rsidR="00CF3A6B">
        <w:rPr>
          <w:rFonts w:ascii="Times New Roman" w:hAnsi="Times New Roman" w:cs="Times New Roman"/>
          <w:sz w:val="24"/>
          <w:szCs w:val="24"/>
        </w:rPr>
        <w:t>в выпадающем списке выберите</w:t>
      </w:r>
      <w:r w:rsidR="00225383">
        <w:rPr>
          <w:rFonts w:ascii="Times New Roman" w:hAnsi="Times New Roman" w:cs="Times New Roman"/>
          <w:sz w:val="24"/>
          <w:szCs w:val="24"/>
        </w:rPr>
        <w:t xml:space="preserve"> значение</w:t>
      </w:r>
      <w:r w:rsidR="00CF3A6B">
        <w:rPr>
          <w:rFonts w:ascii="Times New Roman" w:hAnsi="Times New Roman" w:cs="Times New Roman"/>
          <w:sz w:val="24"/>
          <w:szCs w:val="24"/>
        </w:rPr>
        <w:t xml:space="preserve"> </w:t>
      </w:r>
      <w:r w:rsidR="00CF3A6B" w:rsidRPr="00DA69B2">
        <w:rPr>
          <w:rFonts w:ascii="Times New Roman" w:hAnsi="Times New Roman" w:cs="Times New Roman"/>
          <w:b/>
          <w:bCs/>
          <w:sz w:val="24"/>
          <w:szCs w:val="24"/>
        </w:rPr>
        <w:t>«Здания деклараций»</w:t>
      </w:r>
      <w:r w:rsidR="00182DC2">
        <w:rPr>
          <w:rFonts w:ascii="Times New Roman" w:hAnsi="Times New Roman" w:cs="Times New Roman"/>
          <w:sz w:val="24"/>
          <w:szCs w:val="24"/>
        </w:rPr>
        <w:t>.</w:t>
      </w:r>
      <w:r w:rsidR="00CF3A6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6C0B51" w14:textId="2EFAF8E5" w:rsidR="00CF3A6B" w:rsidRDefault="00CF3A6B" w:rsidP="001B2E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D2B3431" w14:textId="371BDB38" w:rsidR="00CF3A6B" w:rsidRDefault="00CF3A6B" w:rsidP="001B2E4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3985DAF" wp14:editId="3A9290C2">
            <wp:extent cx="3534771" cy="2511936"/>
            <wp:effectExtent l="0" t="0" r="889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88524" cy="255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5B954" w14:textId="052FCA4A" w:rsidR="00CF3A6B" w:rsidRDefault="00CF3A6B" w:rsidP="001B2E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992AB7F" w14:textId="755454CC" w:rsidR="00182DC2" w:rsidRDefault="001B2E4B" w:rsidP="001B2E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 нижней части «Генератора отчетов»</w:t>
      </w:r>
      <w:r w:rsidR="00EB4474">
        <w:rPr>
          <w:rFonts w:ascii="Times New Roman" w:hAnsi="Times New Roman" w:cs="Times New Roman"/>
          <w:sz w:val="24"/>
          <w:szCs w:val="24"/>
        </w:rPr>
        <w:t xml:space="preserve"> в разделах «Столбцы», «Строки» и «Значения»</w:t>
      </w:r>
      <w:r w:rsidR="00225383">
        <w:rPr>
          <w:rFonts w:ascii="Times New Roman" w:hAnsi="Times New Roman" w:cs="Times New Roman"/>
          <w:sz w:val="24"/>
          <w:szCs w:val="24"/>
        </w:rPr>
        <w:t xml:space="preserve"> доступны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82DC2">
        <w:rPr>
          <w:rFonts w:ascii="Times New Roman" w:hAnsi="Times New Roman" w:cs="Times New Roman"/>
          <w:sz w:val="24"/>
          <w:szCs w:val="24"/>
        </w:rPr>
        <w:t>для</w:t>
      </w:r>
      <w:r w:rsidR="0034351E">
        <w:rPr>
          <w:rFonts w:ascii="Times New Roman" w:hAnsi="Times New Roman" w:cs="Times New Roman"/>
          <w:sz w:val="24"/>
          <w:szCs w:val="24"/>
        </w:rPr>
        <w:t xml:space="preserve"> выбор</w:t>
      </w:r>
      <w:r w:rsidR="00182DC2">
        <w:rPr>
          <w:rFonts w:ascii="Times New Roman" w:hAnsi="Times New Roman" w:cs="Times New Roman"/>
          <w:sz w:val="24"/>
          <w:szCs w:val="24"/>
        </w:rPr>
        <w:t>а</w:t>
      </w:r>
      <w:r w:rsidR="003435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поля</w:t>
      </w:r>
      <w:r w:rsidR="00EB4474">
        <w:rPr>
          <w:rFonts w:ascii="Times New Roman" w:hAnsi="Times New Roman" w:cs="Times New Roman"/>
          <w:sz w:val="24"/>
          <w:szCs w:val="24"/>
        </w:rPr>
        <w:t xml:space="preserve"> за</w:t>
      </w:r>
      <w:r w:rsidR="0034351E">
        <w:rPr>
          <w:rFonts w:ascii="Times New Roman" w:hAnsi="Times New Roman" w:cs="Times New Roman"/>
          <w:sz w:val="24"/>
          <w:szCs w:val="24"/>
        </w:rPr>
        <w:t>п</w:t>
      </w:r>
      <w:r w:rsidR="00EB4474">
        <w:rPr>
          <w:rFonts w:ascii="Times New Roman" w:hAnsi="Times New Roman" w:cs="Times New Roman"/>
          <w:sz w:val="24"/>
          <w:szCs w:val="24"/>
        </w:rPr>
        <w:t xml:space="preserve">олняемых/заполненных учреждениями </w:t>
      </w:r>
      <w:r w:rsidR="00182DC2">
        <w:rPr>
          <w:rFonts w:ascii="Times New Roman" w:hAnsi="Times New Roman" w:cs="Times New Roman"/>
          <w:sz w:val="24"/>
          <w:szCs w:val="24"/>
        </w:rPr>
        <w:t>Д</w:t>
      </w:r>
      <w:r w:rsidR="00EB4474">
        <w:rPr>
          <w:rFonts w:ascii="Times New Roman" w:hAnsi="Times New Roman" w:cs="Times New Roman"/>
          <w:sz w:val="24"/>
          <w:szCs w:val="24"/>
        </w:rPr>
        <w:t>еклараций (отобразить/скрыть можно по нажатию на «+»/«-»)</w:t>
      </w:r>
      <w:r w:rsidR="00225383">
        <w:rPr>
          <w:rFonts w:ascii="Times New Roman" w:hAnsi="Times New Roman" w:cs="Times New Roman"/>
          <w:sz w:val="24"/>
          <w:szCs w:val="24"/>
        </w:rPr>
        <w:t xml:space="preserve"> для </w:t>
      </w:r>
      <w:r w:rsidR="0034351E">
        <w:rPr>
          <w:rFonts w:ascii="Times New Roman" w:hAnsi="Times New Roman" w:cs="Times New Roman"/>
          <w:sz w:val="24"/>
          <w:szCs w:val="24"/>
        </w:rPr>
        <w:t>группировки, фильтрации</w:t>
      </w:r>
      <w:r w:rsidR="00225383">
        <w:rPr>
          <w:rFonts w:ascii="Times New Roman" w:hAnsi="Times New Roman" w:cs="Times New Roman"/>
          <w:sz w:val="24"/>
          <w:szCs w:val="24"/>
        </w:rPr>
        <w:t>,</w:t>
      </w:r>
      <w:r w:rsidR="0034351E">
        <w:rPr>
          <w:rFonts w:ascii="Times New Roman" w:hAnsi="Times New Roman" w:cs="Times New Roman"/>
          <w:sz w:val="24"/>
          <w:szCs w:val="24"/>
        </w:rPr>
        <w:t xml:space="preserve"> агрегации данных. </w:t>
      </w:r>
      <w:proofErr w:type="gramEnd"/>
    </w:p>
    <w:p w14:paraId="736BDECA" w14:textId="77777777" w:rsidR="00182DC2" w:rsidRDefault="00182DC2" w:rsidP="001B2E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F38C5C6" w14:textId="2EDCD98C" w:rsidR="0034351E" w:rsidRDefault="00182DC2" w:rsidP="00182DC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6AEB6F8" wp14:editId="37AE2561">
            <wp:extent cx="3872285" cy="281966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93815" cy="2835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C0FB1" w14:textId="77777777" w:rsidR="00182DC2" w:rsidRDefault="00182DC2" w:rsidP="001B2E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5702B50" w14:textId="2F427151" w:rsidR="00CF3A6B" w:rsidRDefault="0034351E" w:rsidP="001B2E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</w:t>
      </w:r>
      <w:r w:rsidR="00182DC2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выбира</w:t>
      </w:r>
      <w:r w:rsidR="00182DC2"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 xml:space="preserve">тся по нажатию на «окошко» слева от названия поля (у выбранного поля в «окошке» </w:t>
      </w:r>
      <w:r w:rsidR="00182DC2">
        <w:rPr>
          <w:rFonts w:ascii="Times New Roman" w:hAnsi="Times New Roman" w:cs="Times New Roman"/>
          <w:sz w:val="24"/>
          <w:szCs w:val="24"/>
        </w:rPr>
        <w:t xml:space="preserve">при этом будет </w:t>
      </w:r>
      <w:r>
        <w:rPr>
          <w:rFonts w:ascii="Times New Roman" w:hAnsi="Times New Roman" w:cs="Times New Roman"/>
          <w:sz w:val="24"/>
          <w:szCs w:val="24"/>
        </w:rPr>
        <w:t>от</w:t>
      </w:r>
      <w:r w:rsidR="00225383">
        <w:rPr>
          <w:rFonts w:ascii="Times New Roman" w:hAnsi="Times New Roman" w:cs="Times New Roman"/>
          <w:sz w:val="24"/>
          <w:szCs w:val="24"/>
        </w:rPr>
        <w:t>об</w:t>
      </w:r>
      <w:r>
        <w:rPr>
          <w:rFonts w:ascii="Times New Roman" w:hAnsi="Times New Roman" w:cs="Times New Roman"/>
          <w:sz w:val="24"/>
          <w:szCs w:val="24"/>
        </w:rPr>
        <w:t>раж</w:t>
      </w:r>
      <w:r w:rsidR="00225383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</w:t>
      </w:r>
      <w:r w:rsidR="00225383"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ся порядковый номер группировки</w:t>
      </w:r>
      <w:r w:rsidR="00EF6B66">
        <w:rPr>
          <w:rFonts w:ascii="Times New Roman" w:hAnsi="Times New Roman" w:cs="Times New Roman"/>
          <w:sz w:val="24"/>
          <w:szCs w:val="24"/>
        </w:rPr>
        <w:t>/отображения</w:t>
      </w:r>
      <w:r>
        <w:rPr>
          <w:rFonts w:ascii="Times New Roman" w:hAnsi="Times New Roman" w:cs="Times New Roman"/>
          <w:sz w:val="24"/>
          <w:szCs w:val="24"/>
        </w:rPr>
        <w:t xml:space="preserve">); справа </w:t>
      </w:r>
      <w:r w:rsidR="00182DC2">
        <w:rPr>
          <w:rFonts w:ascii="Times New Roman" w:hAnsi="Times New Roman" w:cs="Times New Roman"/>
          <w:sz w:val="24"/>
          <w:szCs w:val="24"/>
        </w:rPr>
        <w:t>для выбираемого</w:t>
      </w:r>
      <w:r>
        <w:rPr>
          <w:rFonts w:ascii="Times New Roman" w:hAnsi="Times New Roman" w:cs="Times New Roman"/>
          <w:sz w:val="24"/>
          <w:szCs w:val="24"/>
        </w:rPr>
        <w:t xml:space="preserve"> поля доступны опции </w:t>
      </w:r>
      <w:r w:rsidR="00EF6B66">
        <w:rPr>
          <w:rFonts w:ascii="Times New Roman" w:hAnsi="Times New Roman" w:cs="Times New Roman"/>
          <w:sz w:val="24"/>
          <w:szCs w:val="24"/>
        </w:rPr>
        <w:t>указания</w:t>
      </w:r>
      <w:r>
        <w:rPr>
          <w:rFonts w:ascii="Times New Roman" w:hAnsi="Times New Roman" w:cs="Times New Roman"/>
          <w:sz w:val="24"/>
          <w:szCs w:val="24"/>
        </w:rPr>
        <w:t xml:space="preserve"> значени</w:t>
      </w:r>
      <w:r w:rsidR="00EF6B66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 фильтрации данных и</w:t>
      </w:r>
      <w:r w:rsidR="00C70297">
        <w:rPr>
          <w:rFonts w:ascii="Times New Roman" w:hAnsi="Times New Roman" w:cs="Times New Roman"/>
          <w:sz w:val="24"/>
          <w:szCs w:val="24"/>
        </w:rPr>
        <w:t xml:space="preserve"> выбора</w:t>
      </w:r>
      <w:r>
        <w:rPr>
          <w:rFonts w:ascii="Times New Roman" w:hAnsi="Times New Roman" w:cs="Times New Roman"/>
          <w:sz w:val="24"/>
          <w:szCs w:val="24"/>
        </w:rPr>
        <w:t xml:space="preserve"> тип</w:t>
      </w:r>
      <w:r w:rsidR="00C70297"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z w:val="24"/>
          <w:szCs w:val="24"/>
        </w:rPr>
        <w:t xml:space="preserve"> фильтрации</w:t>
      </w:r>
      <w:r w:rsidR="00C70297">
        <w:rPr>
          <w:rFonts w:ascii="Times New Roman" w:hAnsi="Times New Roman" w:cs="Times New Roman"/>
          <w:sz w:val="24"/>
          <w:szCs w:val="24"/>
        </w:rPr>
        <w:t>/агрегации</w:t>
      </w:r>
      <w:r>
        <w:rPr>
          <w:rFonts w:ascii="Times New Roman" w:hAnsi="Times New Roman" w:cs="Times New Roman"/>
          <w:sz w:val="24"/>
          <w:szCs w:val="24"/>
        </w:rPr>
        <w:t xml:space="preserve"> данных</w:t>
      </w:r>
      <w:r w:rsidR="00D54C0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290CF6D" w14:textId="77777777" w:rsidR="00114FF8" w:rsidRDefault="00162791" w:rsidP="003435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843EBE">
        <w:rPr>
          <w:rFonts w:ascii="Times New Roman" w:hAnsi="Times New Roman" w:cs="Times New Roman"/>
          <w:sz w:val="24"/>
          <w:szCs w:val="24"/>
        </w:rPr>
        <w:t>группе</w:t>
      </w:r>
      <w:r>
        <w:rPr>
          <w:rFonts w:ascii="Times New Roman" w:hAnsi="Times New Roman" w:cs="Times New Roman"/>
          <w:sz w:val="24"/>
          <w:szCs w:val="24"/>
        </w:rPr>
        <w:t xml:space="preserve"> «Столбцы» </w:t>
      </w:r>
      <w:r w:rsidR="0034351E">
        <w:rPr>
          <w:rFonts w:ascii="Times New Roman" w:hAnsi="Times New Roman" w:cs="Times New Roman"/>
          <w:sz w:val="24"/>
          <w:szCs w:val="24"/>
        </w:rPr>
        <w:t>задаются поля и фильтры для группировки</w:t>
      </w:r>
      <w:r w:rsidR="00182DC2">
        <w:rPr>
          <w:rFonts w:ascii="Times New Roman" w:hAnsi="Times New Roman" w:cs="Times New Roman"/>
          <w:sz w:val="24"/>
          <w:szCs w:val="24"/>
        </w:rPr>
        <w:t xml:space="preserve"> столбцов</w:t>
      </w:r>
      <w:r w:rsidR="0034351E">
        <w:rPr>
          <w:rFonts w:ascii="Times New Roman" w:hAnsi="Times New Roman" w:cs="Times New Roman"/>
          <w:sz w:val="24"/>
          <w:szCs w:val="24"/>
        </w:rPr>
        <w:t xml:space="preserve"> табличной части </w:t>
      </w:r>
      <w:r w:rsidR="00573823">
        <w:rPr>
          <w:rFonts w:ascii="Times New Roman" w:hAnsi="Times New Roman" w:cs="Times New Roman"/>
          <w:sz w:val="24"/>
          <w:szCs w:val="24"/>
        </w:rPr>
        <w:t>отчета</w:t>
      </w:r>
      <w:r w:rsidR="0034351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B914A73" w14:textId="3AE1CD5D" w:rsidR="00162791" w:rsidRDefault="0034351E" w:rsidP="003435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данно</w:t>
      </w:r>
      <w:r w:rsidR="00843EBE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43EBE">
        <w:rPr>
          <w:rFonts w:ascii="Times New Roman" w:hAnsi="Times New Roman" w:cs="Times New Roman"/>
          <w:sz w:val="24"/>
          <w:szCs w:val="24"/>
        </w:rPr>
        <w:t>группе</w:t>
      </w:r>
      <w:r>
        <w:rPr>
          <w:rFonts w:ascii="Times New Roman" w:hAnsi="Times New Roman" w:cs="Times New Roman"/>
          <w:sz w:val="24"/>
          <w:szCs w:val="24"/>
        </w:rPr>
        <w:t xml:space="preserve"> выбрать поле «Год декларации»</w:t>
      </w:r>
      <w:r w:rsidR="00573823">
        <w:rPr>
          <w:rFonts w:ascii="Times New Roman" w:hAnsi="Times New Roman" w:cs="Times New Roman"/>
          <w:sz w:val="24"/>
          <w:szCs w:val="24"/>
        </w:rPr>
        <w:t>, тип сравнения фильтрации указать – «=»</w:t>
      </w:r>
      <w:r w:rsidR="00182DC2">
        <w:rPr>
          <w:rFonts w:ascii="Times New Roman" w:hAnsi="Times New Roman" w:cs="Times New Roman"/>
          <w:sz w:val="24"/>
          <w:szCs w:val="24"/>
        </w:rPr>
        <w:t xml:space="preserve">, </w:t>
      </w:r>
      <w:r w:rsidR="00114FF8">
        <w:rPr>
          <w:rFonts w:ascii="Times New Roman" w:hAnsi="Times New Roman" w:cs="Times New Roman"/>
          <w:sz w:val="24"/>
          <w:szCs w:val="24"/>
        </w:rPr>
        <w:t xml:space="preserve">в качестве </w:t>
      </w:r>
      <w:r w:rsidR="00573823">
        <w:rPr>
          <w:rFonts w:ascii="Times New Roman" w:hAnsi="Times New Roman" w:cs="Times New Roman"/>
          <w:sz w:val="24"/>
          <w:szCs w:val="24"/>
        </w:rPr>
        <w:t>значени</w:t>
      </w:r>
      <w:r w:rsidR="00114FF8">
        <w:rPr>
          <w:rFonts w:ascii="Times New Roman" w:hAnsi="Times New Roman" w:cs="Times New Roman"/>
          <w:sz w:val="24"/>
          <w:szCs w:val="24"/>
        </w:rPr>
        <w:t>я</w:t>
      </w:r>
      <w:r w:rsidR="00182DC2">
        <w:rPr>
          <w:rFonts w:ascii="Times New Roman" w:hAnsi="Times New Roman" w:cs="Times New Roman"/>
          <w:sz w:val="24"/>
          <w:szCs w:val="24"/>
        </w:rPr>
        <w:t xml:space="preserve"> фильтрации </w:t>
      </w:r>
      <w:r w:rsidR="00114FF8">
        <w:rPr>
          <w:rFonts w:ascii="Times New Roman" w:hAnsi="Times New Roman" w:cs="Times New Roman"/>
          <w:sz w:val="24"/>
          <w:szCs w:val="24"/>
        </w:rPr>
        <w:t>указать</w:t>
      </w:r>
      <w:r w:rsidR="00573823">
        <w:rPr>
          <w:rFonts w:ascii="Times New Roman" w:hAnsi="Times New Roman" w:cs="Times New Roman"/>
          <w:sz w:val="24"/>
          <w:szCs w:val="24"/>
        </w:rPr>
        <w:t xml:space="preserve"> интересующ</w:t>
      </w:r>
      <w:r w:rsidR="00114FF8">
        <w:rPr>
          <w:rFonts w:ascii="Times New Roman" w:hAnsi="Times New Roman" w:cs="Times New Roman"/>
          <w:sz w:val="24"/>
          <w:szCs w:val="24"/>
        </w:rPr>
        <w:t>ий</w:t>
      </w:r>
      <w:r w:rsidR="00573823">
        <w:rPr>
          <w:rFonts w:ascii="Times New Roman" w:hAnsi="Times New Roman" w:cs="Times New Roman"/>
          <w:sz w:val="24"/>
          <w:szCs w:val="24"/>
        </w:rPr>
        <w:t xml:space="preserve"> отчетн</w:t>
      </w:r>
      <w:r w:rsidR="00114FF8">
        <w:rPr>
          <w:rFonts w:ascii="Times New Roman" w:hAnsi="Times New Roman" w:cs="Times New Roman"/>
          <w:sz w:val="24"/>
          <w:szCs w:val="24"/>
        </w:rPr>
        <w:t>ый</w:t>
      </w:r>
      <w:r w:rsidR="00573823">
        <w:rPr>
          <w:rFonts w:ascii="Times New Roman" w:hAnsi="Times New Roman" w:cs="Times New Roman"/>
          <w:sz w:val="24"/>
          <w:szCs w:val="24"/>
        </w:rPr>
        <w:t xml:space="preserve"> год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73823">
        <w:rPr>
          <w:rFonts w:ascii="Times New Roman" w:hAnsi="Times New Roman" w:cs="Times New Roman"/>
          <w:sz w:val="24"/>
          <w:szCs w:val="24"/>
        </w:rPr>
        <w:t xml:space="preserve">«2021». </w:t>
      </w:r>
    </w:p>
    <w:p w14:paraId="76CFCCF7" w14:textId="1E15B481" w:rsidR="00162791" w:rsidRDefault="00162791" w:rsidP="001B2E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1BA740F" w14:textId="5B54C29E" w:rsidR="0034351E" w:rsidRDefault="0034351E" w:rsidP="0034351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DBB146B" wp14:editId="73CA60BB">
            <wp:extent cx="5025225" cy="1680268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40628" cy="1685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D72EB" w14:textId="77777777" w:rsidR="0034351E" w:rsidRDefault="0034351E" w:rsidP="001B2E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01E8618" w14:textId="77777777" w:rsidR="00114FF8" w:rsidRDefault="00573823" w:rsidP="00182D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843EBE">
        <w:rPr>
          <w:rFonts w:ascii="Times New Roman" w:hAnsi="Times New Roman" w:cs="Times New Roman"/>
          <w:sz w:val="24"/>
          <w:szCs w:val="24"/>
        </w:rPr>
        <w:t>группе</w:t>
      </w:r>
      <w:r>
        <w:rPr>
          <w:rFonts w:ascii="Times New Roman" w:hAnsi="Times New Roman" w:cs="Times New Roman"/>
          <w:sz w:val="24"/>
          <w:szCs w:val="24"/>
        </w:rPr>
        <w:t xml:space="preserve"> «Строки» </w:t>
      </w:r>
      <w:r w:rsidR="00182DC2">
        <w:rPr>
          <w:rFonts w:ascii="Times New Roman" w:hAnsi="Times New Roman" w:cs="Times New Roman"/>
          <w:sz w:val="24"/>
          <w:szCs w:val="24"/>
        </w:rPr>
        <w:t>задаются поля и фильтры для группировки строк табличной части отчета.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91A300A" w14:textId="03903657" w:rsidR="00573823" w:rsidRDefault="00182DC2" w:rsidP="00182D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573823">
        <w:rPr>
          <w:rFonts w:ascii="Times New Roman" w:hAnsi="Times New Roman" w:cs="Times New Roman"/>
          <w:sz w:val="24"/>
          <w:szCs w:val="24"/>
        </w:rPr>
        <w:t xml:space="preserve"> данно</w:t>
      </w:r>
      <w:r w:rsidR="00843EBE">
        <w:rPr>
          <w:rFonts w:ascii="Times New Roman" w:hAnsi="Times New Roman" w:cs="Times New Roman"/>
          <w:sz w:val="24"/>
          <w:szCs w:val="24"/>
        </w:rPr>
        <w:t>й</w:t>
      </w:r>
      <w:r w:rsidR="00573823">
        <w:rPr>
          <w:rFonts w:ascii="Times New Roman" w:hAnsi="Times New Roman" w:cs="Times New Roman"/>
          <w:sz w:val="24"/>
          <w:szCs w:val="24"/>
        </w:rPr>
        <w:t xml:space="preserve"> </w:t>
      </w:r>
      <w:r w:rsidR="00843EBE">
        <w:rPr>
          <w:rFonts w:ascii="Times New Roman" w:hAnsi="Times New Roman" w:cs="Times New Roman"/>
          <w:sz w:val="24"/>
          <w:szCs w:val="24"/>
        </w:rPr>
        <w:t>группе</w:t>
      </w:r>
      <w:r w:rsidR="00573823">
        <w:rPr>
          <w:rFonts w:ascii="Times New Roman" w:hAnsi="Times New Roman" w:cs="Times New Roman"/>
          <w:sz w:val="24"/>
          <w:szCs w:val="24"/>
        </w:rPr>
        <w:t xml:space="preserve"> выбрать поля «Организация», «ИНН организации», «Наименовани</w:t>
      </w:r>
      <w:r w:rsidR="00EF6B66">
        <w:rPr>
          <w:rFonts w:ascii="Times New Roman" w:hAnsi="Times New Roman" w:cs="Times New Roman"/>
          <w:sz w:val="24"/>
          <w:szCs w:val="24"/>
        </w:rPr>
        <w:t>е</w:t>
      </w:r>
      <w:r w:rsidR="00573823">
        <w:rPr>
          <w:rFonts w:ascii="Times New Roman" w:hAnsi="Times New Roman" w:cs="Times New Roman"/>
          <w:sz w:val="24"/>
          <w:szCs w:val="24"/>
        </w:rPr>
        <w:t xml:space="preserve"> здания»</w:t>
      </w:r>
      <w:r w:rsidR="00194678">
        <w:rPr>
          <w:rFonts w:ascii="Times New Roman" w:hAnsi="Times New Roman" w:cs="Times New Roman"/>
          <w:sz w:val="24"/>
          <w:szCs w:val="24"/>
        </w:rPr>
        <w:t>,</w:t>
      </w:r>
      <w:r w:rsidR="00EF6B66">
        <w:rPr>
          <w:rFonts w:ascii="Times New Roman" w:hAnsi="Times New Roman" w:cs="Times New Roman"/>
          <w:sz w:val="24"/>
          <w:szCs w:val="24"/>
        </w:rPr>
        <w:t xml:space="preserve"> «Адрес»</w:t>
      </w:r>
      <w:r w:rsidR="00194678">
        <w:rPr>
          <w:rFonts w:ascii="Times New Roman" w:hAnsi="Times New Roman" w:cs="Times New Roman"/>
          <w:sz w:val="24"/>
          <w:szCs w:val="24"/>
        </w:rPr>
        <w:t xml:space="preserve"> и «Функционально-типологическая группа»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EF6B66">
        <w:rPr>
          <w:rFonts w:ascii="Times New Roman" w:hAnsi="Times New Roman" w:cs="Times New Roman"/>
          <w:sz w:val="24"/>
          <w:szCs w:val="24"/>
        </w:rPr>
        <w:t>фильтры оставить пустыми.</w:t>
      </w:r>
      <w:r w:rsidR="0057382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59AFB6" w14:textId="65B6AC83" w:rsidR="00EF6B66" w:rsidRDefault="00EF6B66" w:rsidP="001B2E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5D87C87" w14:textId="11269902" w:rsidR="00194678" w:rsidRDefault="00194678" w:rsidP="00EF6B6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0C8A5FD" wp14:editId="6BB1EB1F">
            <wp:extent cx="5055080" cy="240460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82980" cy="241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5A075" w14:textId="77777777" w:rsidR="00573823" w:rsidRDefault="00573823" w:rsidP="001B2E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B3AA7A4" w14:textId="6BF52006" w:rsidR="00114FF8" w:rsidRDefault="00162791" w:rsidP="00182D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843EBE">
        <w:rPr>
          <w:rFonts w:ascii="Times New Roman" w:hAnsi="Times New Roman" w:cs="Times New Roman"/>
          <w:sz w:val="24"/>
          <w:szCs w:val="24"/>
        </w:rPr>
        <w:t>группе</w:t>
      </w:r>
      <w:r>
        <w:rPr>
          <w:rFonts w:ascii="Times New Roman" w:hAnsi="Times New Roman" w:cs="Times New Roman"/>
          <w:sz w:val="24"/>
          <w:szCs w:val="24"/>
        </w:rPr>
        <w:t xml:space="preserve"> «Значения»</w:t>
      </w:r>
      <w:r w:rsidR="00843EBE">
        <w:rPr>
          <w:rFonts w:ascii="Times New Roman" w:hAnsi="Times New Roman" w:cs="Times New Roman"/>
          <w:sz w:val="24"/>
          <w:szCs w:val="24"/>
        </w:rPr>
        <w:t xml:space="preserve"> задаются поля для агрегации соответствующих значений </w:t>
      </w:r>
      <w:r w:rsidR="00114FF8">
        <w:rPr>
          <w:rFonts w:ascii="Times New Roman" w:hAnsi="Times New Roman" w:cs="Times New Roman"/>
          <w:sz w:val="24"/>
          <w:szCs w:val="24"/>
        </w:rPr>
        <w:t>Д</w:t>
      </w:r>
      <w:r w:rsidR="00843EBE">
        <w:rPr>
          <w:rFonts w:ascii="Times New Roman" w:hAnsi="Times New Roman" w:cs="Times New Roman"/>
          <w:sz w:val="24"/>
          <w:szCs w:val="24"/>
        </w:rPr>
        <w:t xml:space="preserve">еклараций в </w:t>
      </w:r>
      <w:r w:rsidR="00114FF8">
        <w:rPr>
          <w:rFonts w:ascii="Times New Roman" w:hAnsi="Times New Roman" w:cs="Times New Roman"/>
          <w:sz w:val="24"/>
          <w:szCs w:val="24"/>
        </w:rPr>
        <w:t>табличной</w:t>
      </w:r>
      <w:r w:rsidR="00843EBE">
        <w:rPr>
          <w:rFonts w:ascii="Times New Roman" w:hAnsi="Times New Roman" w:cs="Times New Roman"/>
          <w:sz w:val="24"/>
          <w:szCs w:val="24"/>
        </w:rPr>
        <w:t xml:space="preserve"> част</w:t>
      </w:r>
      <w:r w:rsidR="00114FF8">
        <w:rPr>
          <w:rFonts w:ascii="Times New Roman" w:hAnsi="Times New Roman" w:cs="Times New Roman"/>
          <w:sz w:val="24"/>
          <w:szCs w:val="24"/>
        </w:rPr>
        <w:t>и</w:t>
      </w:r>
      <w:r w:rsidR="00843EBE">
        <w:rPr>
          <w:rFonts w:ascii="Times New Roman" w:hAnsi="Times New Roman" w:cs="Times New Roman"/>
          <w:sz w:val="24"/>
          <w:szCs w:val="24"/>
        </w:rPr>
        <w:t xml:space="preserve"> отчета.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100D504" w14:textId="4E815B01" w:rsidR="00162791" w:rsidRDefault="00182DC2" w:rsidP="00182D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843EBE">
        <w:rPr>
          <w:rFonts w:ascii="Times New Roman" w:hAnsi="Times New Roman" w:cs="Times New Roman"/>
          <w:sz w:val="24"/>
          <w:szCs w:val="24"/>
        </w:rPr>
        <w:t xml:space="preserve"> данной группе </w:t>
      </w:r>
      <w:r w:rsidR="00EF6B66">
        <w:rPr>
          <w:rFonts w:ascii="Times New Roman" w:hAnsi="Times New Roman" w:cs="Times New Roman"/>
          <w:sz w:val="24"/>
          <w:szCs w:val="24"/>
        </w:rPr>
        <w:t>выбрать поля «</w:t>
      </w:r>
      <w:r w:rsidR="00EF6B66" w:rsidRPr="00EF6B66">
        <w:rPr>
          <w:rFonts w:ascii="Times New Roman" w:hAnsi="Times New Roman" w:cs="Times New Roman"/>
          <w:sz w:val="24"/>
          <w:szCs w:val="24"/>
        </w:rPr>
        <w:t xml:space="preserve">Общая площадь, </w:t>
      </w:r>
      <w:proofErr w:type="spellStart"/>
      <w:r w:rsidR="00EF6B66" w:rsidRPr="00EF6B66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="00EF6B66">
        <w:rPr>
          <w:rFonts w:ascii="Times New Roman" w:hAnsi="Times New Roman" w:cs="Times New Roman"/>
          <w:sz w:val="24"/>
          <w:szCs w:val="24"/>
        </w:rPr>
        <w:t>», «</w:t>
      </w:r>
      <w:r w:rsidR="00EF6B66" w:rsidRPr="00EF6B66">
        <w:rPr>
          <w:rFonts w:ascii="Times New Roman" w:hAnsi="Times New Roman" w:cs="Times New Roman"/>
          <w:sz w:val="24"/>
          <w:szCs w:val="24"/>
        </w:rPr>
        <w:t>Общий объем</w:t>
      </w:r>
      <w:r w:rsidR="00EF6B66">
        <w:rPr>
          <w:rFonts w:ascii="Times New Roman" w:hAnsi="Times New Roman" w:cs="Times New Roman"/>
          <w:sz w:val="24"/>
          <w:szCs w:val="24"/>
        </w:rPr>
        <w:t>», «</w:t>
      </w:r>
      <w:r w:rsidR="00EF6B66" w:rsidRPr="00EF6B66">
        <w:rPr>
          <w:rFonts w:ascii="Times New Roman" w:hAnsi="Times New Roman" w:cs="Times New Roman"/>
          <w:sz w:val="24"/>
          <w:szCs w:val="24"/>
        </w:rPr>
        <w:t>Численность пользователей</w:t>
      </w:r>
      <w:r w:rsidR="00EF6B66">
        <w:rPr>
          <w:rFonts w:ascii="Times New Roman" w:hAnsi="Times New Roman" w:cs="Times New Roman"/>
          <w:sz w:val="24"/>
          <w:szCs w:val="24"/>
        </w:rPr>
        <w:t>», «</w:t>
      </w:r>
      <w:r w:rsidR="00EF6B66" w:rsidRPr="00EF6B66">
        <w:rPr>
          <w:rFonts w:ascii="Times New Roman" w:hAnsi="Times New Roman" w:cs="Times New Roman"/>
          <w:sz w:val="24"/>
          <w:szCs w:val="24"/>
        </w:rPr>
        <w:t xml:space="preserve">Полезная площадь, </w:t>
      </w:r>
      <w:proofErr w:type="spellStart"/>
      <w:r w:rsidR="00EF6B66" w:rsidRPr="00EF6B66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="00EF6B66">
        <w:rPr>
          <w:rFonts w:ascii="Times New Roman" w:hAnsi="Times New Roman" w:cs="Times New Roman"/>
          <w:sz w:val="24"/>
          <w:szCs w:val="24"/>
        </w:rPr>
        <w:t>», «</w:t>
      </w:r>
      <w:r w:rsidR="00EF6B66" w:rsidRPr="00EF6B66">
        <w:rPr>
          <w:rFonts w:ascii="Times New Roman" w:hAnsi="Times New Roman" w:cs="Times New Roman"/>
          <w:sz w:val="24"/>
          <w:szCs w:val="24"/>
        </w:rPr>
        <w:t>Потребление тепловой энергии, Гкал/год</w:t>
      </w:r>
      <w:r w:rsidR="00EF6B66">
        <w:rPr>
          <w:rFonts w:ascii="Times New Roman" w:hAnsi="Times New Roman" w:cs="Times New Roman"/>
          <w:sz w:val="24"/>
          <w:szCs w:val="24"/>
        </w:rPr>
        <w:t>», «</w:t>
      </w:r>
      <w:r w:rsidR="00EF6B66" w:rsidRPr="00EF6B66">
        <w:rPr>
          <w:rFonts w:ascii="Times New Roman" w:hAnsi="Times New Roman" w:cs="Times New Roman"/>
          <w:sz w:val="24"/>
          <w:szCs w:val="24"/>
        </w:rPr>
        <w:t>Потребление электрической энергии, кВт*ч/год</w:t>
      </w:r>
      <w:r w:rsidR="00EF6B66">
        <w:rPr>
          <w:rFonts w:ascii="Times New Roman" w:hAnsi="Times New Roman" w:cs="Times New Roman"/>
          <w:sz w:val="24"/>
          <w:szCs w:val="24"/>
        </w:rPr>
        <w:t>», «</w:t>
      </w:r>
      <w:r w:rsidR="00EF6B66" w:rsidRPr="00EF6B66">
        <w:rPr>
          <w:rFonts w:ascii="Times New Roman" w:hAnsi="Times New Roman" w:cs="Times New Roman"/>
          <w:sz w:val="24"/>
          <w:szCs w:val="24"/>
        </w:rPr>
        <w:t>Потребление холодной воды, куб. м/год</w:t>
      </w:r>
      <w:r w:rsidR="00EF6B66">
        <w:rPr>
          <w:rFonts w:ascii="Times New Roman" w:hAnsi="Times New Roman" w:cs="Times New Roman"/>
          <w:sz w:val="24"/>
          <w:szCs w:val="24"/>
        </w:rPr>
        <w:t>», «</w:t>
      </w:r>
      <w:r w:rsidR="00EF6B66" w:rsidRPr="00EF6B66">
        <w:rPr>
          <w:rFonts w:ascii="Times New Roman" w:hAnsi="Times New Roman" w:cs="Times New Roman"/>
          <w:sz w:val="24"/>
          <w:szCs w:val="24"/>
        </w:rPr>
        <w:t>Потребление горячей воды, куб. м/год</w:t>
      </w:r>
      <w:r w:rsidR="00EF6B66">
        <w:rPr>
          <w:rFonts w:ascii="Times New Roman" w:hAnsi="Times New Roman" w:cs="Times New Roman"/>
          <w:sz w:val="24"/>
          <w:szCs w:val="24"/>
        </w:rPr>
        <w:t>», тип агрегирования данных оставить по умолчанию – «Сумма», фильтры оставить незаполненными</w:t>
      </w:r>
      <w:r w:rsidR="006C48E2">
        <w:rPr>
          <w:rFonts w:ascii="Times New Roman" w:hAnsi="Times New Roman" w:cs="Times New Roman"/>
          <w:sz w:val="24"/>
          <w:szCs w:val="24"/>
        </w:rPr>
        <w:t>.</w:t>
      </w:r>
      <w:r w:rsidR="00EF6B6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1D5325B" w14:textId="4AF9C89D" w:rsidR="006C48E2" w:rsidRDefault="006C48E2" w:rsidP="001B2E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B921D07" w14:textId="6E4FB1CE" w:rsidR="006C48E2" w:rsidRDefault="006C48E2" w:rsidP="001B2E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E707B79" wp14:editId="10DCB4A8">
            <wp:extent cx="5314950" cy="404231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18678" cy="4045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50F1F" w14:textId="482234CD" w:rsidR="006C48E2" w:rsidRDefault="006C48E2" w:rsidP="001B2E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7C85950" w14:textId="3699A4BB" w:rsidR="005B0802" w:rsidRDefault="005B0802" w:rsidP="001B2E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вкладке «Настройка таблицы» доступны дополнительные параметры формирования отчета. </w:t>
      </w:r>
    </w:p>
    <w:p w14:paraId="3F5177AB" w14:textId="3368BDE1" w:rsidR="005B0802" w:rsidRDefault="005B0802" w:rsidP="001B2E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44923A6" w14:textId="7F4B56B7" w:rsidR="005B0802" w:rsidRDefault="005B0802" w:rsidP="005B080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84AA418" wp14:editId="06C61C1F">
            <wp:extent cx="3800475" cy="1863472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30282" cy="187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43C88" w14:textId="77777777" w:rsidR="005B0802" w:rsidRDefault="005B0802" w:rsidP="001B2E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3506E11" w14:textId="2EA54823" w:rsidR="006C48E2" w:rsidRDefault="00B63AFC" w:rsidP="001B2E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того, чтобы сформировать</w:t>
      </w:r>
      <w:r w:rsidR="005B0802">
        <w:rPr>
          <w:rFonts w:ascii="Times New Roman" w:hAnsi="Times New Roman" w:cs="Times New Roman"/>
          <w:sz w:val="24"/>
          <w:szCs w:val="24"/>
        </w:rPr>
        <w:t xml:space="preserve"> настроенный</w:t>
      </w:r>
      <w:r>
        <w:rPr>
          <w:rFonts w:ascii="Times New Roman" w:hAnsi="Times New Roman" w:cs="Times New Roman"/>
          <w:sz w:val="24"/>
          <w:szCs w:val="24"/>
        </w:rPr>
        <w:t xml:space="preserve"> отчет, </w:t>
      </w:r>
      <w:r w:rsidR="007C13BD">
        <w:rPr>
          <w:rFonts w:ascii="Times New Roman" w:hAnsi="Times New Roman" w:cs="Times New Roman"/>
          <w:sz w:val="24"/>
          <w:szCs w:val="24"/>
        </w:rPr>
        <w:t>на вкладке «Данные» или на вкладке «Настройки таблицы»</w:t>
      </w:r>
      <w:r w:rsidR="0045331B">
        <w:rPr>
          <w:rFonts w:ascii="Times New Roman" w:hAnsi="Times New Roman" w:cs="Times New Roman"/>
          <w:sz w:val="24"/>
          <w:szCs w:val="24"/>
        </w:rPr>
        <w:t xml:space="preserve"> нажмите на кнопку «Применить»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DFF143B" w14:textId="1DB7FEF1" w:rsidR="00B63AFC" w:rsidRDefault="00B63AFC" w:rsidP="001B2E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6BC1F6B" w14:textId="1B8955B6" w:rsidR="00B63AFC" w:rsidRDefault="00B63AFC" w:rsidP="00B63AF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DF0D0BF" wp14:editId="7325C2CB">
            <wp:extent cx="3467100" cy="1058438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89058" cy="1065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9F138" w14:textId="10B0FE3B" w:rsidR="00B63AFC" w:rsidRDefault="00B63AFC" w:rsidP="001B2E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D6C8325" w14:textId="165ED328" w:rsidR="00B63AFC" w:rsidRDefault="00B63AFC" w:rsidP="00340C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Сформированный отчет</w:t>
      </w:r>
      <w:r w:rsidR="003F60A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можно сохранить как «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преднастроенный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="003A24E4">
        <w:rPr>
          <w:rFonts w:ascii="Times New Roman" w:hAnsi="Times New Roman" w:cs="Times New Roman"/>
          <w:sz w:val="24"/>
          <w:szCs w:val="24"/>
        </w:rPr>
        <w:t xml:space="preserve"> для дальнейшего использования</w:t>
      </w:r>
      <w:r w:rsidR="007C13B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B0802">
        <w:rPr>
          <w:rFonts w:ascii="Times New Roman" w:hAnsi="Times New Roman" w:cs="Times New Roman"/>
          <w:sz w:val="24"/>
          <w:szCs w:val="24"/>
        </w:rPr>
        <w:t xml:space="preserve">воспользовавшись соответствующим функционалом в нижней части страницы, после чего он станет доступен </w:t>
      </w:r>
      <w:r w:rsidR="00F6693F">
        <w:rPr>
          <w:rFonts w:ascii="Times New Roman" w:hAnsi="Times New Roman" w:cs="Times New Roman"/>
          <w:sz w:val="24"/>
          <w:szCs w:val="24"/>
        </w:rPr>
        <w:t xml:space="preserve">для выбора из соответствующего выпадающего списка </w:t>
      </w:r>
      <w:r w:rsidR="005B0802">
        <w:rPr>
          <w:rFonts w:ascii="Times New Roman" w:hAnsi="Times New Roman" w:cs="Times New Roman"/>
          <w:sz w:val="24"/>
          <w:szCs w:val="24"/>
        </w:rPr>
        <w:t>на вкладке «Данные» для использования</w:t>
      </w:r>
      <w:r w:rsidR="007C13BD">
        <w:rPr>
          <w:rFonts w:ascii="Times New Roman" w:hAnsi="Times New Roman" w:cs="Times New Roman"/>
          <w:sz w:val="24"/>
          <w:szCs w:val="24"/>
        </w:rPr>
        <w:t xml:space="preserve"> в дальнейшей работе</w:t>
      </w:r>
      <w:r w:rsidR="005B080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81162AA" w14:textId="7E02F16A" w:rsidR="005B0802" w:rsidRDefault="005B0802" w:rsidP="001B2E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1F471A8" w14:textId="13B28C7E" w:rsidR="005B0802" w:rsidRDefault="005B0802" w:rsidP="005B080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A120371" wp14:editId="4315AC84">
            <wp:extent cx="3009900" cy="1902361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28545" cy="191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478D1" w14:textId="61462375" w:rsidR="005B0802" w:rsidRDefault="005B0802" w:rsidP="001B2E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E44635F" w14:textId="05877BF2" w:rsidR="003F60A0" w:rsidRPr="00114FF8" w:rsidRDefault="003F60A0" w:rsidP="003F60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6C8">
        <w:rPr>
          <w:rFonts w:ascii="Times New Roman" w:hAnsi="Times New Roman" w:cs="Times New Roman"/>
          <w:sz w:val="24"/>
          <w:szCs w:val="24"/>
        </w:rPr>
        <w:t xml:space="preserve">В силу того, что на момент подготовки настоящей инструкции разработчиками ГИС ЭЭ не </w:t>
      </w:r>
      <w:r w:rsidR="00726787">
        <w:rPr>
          <w:rFonts w:ascii="Times New Roman" w:hAnsi="Times New Roman" w:cs="Times New Roman"/>
          <w:sz w:val="24"/>
          <w:szCs w:val="24"/>
        </w:rPr>
        <w:t>предусмотрена</w:t>
      </w:r>
      <w:r w:rsidRPr="004A06C8">
        <w:rPr>
          <w:rFonts w:ascii="Times New Roman" w:hAnsi="Times New Roman" w:cs="Times New Roman"/>
          <w:sz w:val="24"/>
          <w:szCs w:val="24"/>
        </w:rPr>
        <w:t xml:space="preserve"> возможность добав</w:t>
      </w:r>
      <w:r w:rsidR="000A6438">
        <w:rPr>
          <w:rFonts w:ascii="Times New Roman" w:hAnsi="Times New Roman" w:cs="Times New Roman"/>
          <w:sz w:val="24"/>
          <w:szCs w:val="24"/>
        </w:rPr>
        <w:t>лять в «Генераторе отчетов»</w:t>
      </w:r>
      <w:r w:rsidRPr="004A06C8">
        <w:rPr>
          <w:rFonts w:ascii="Times New Roman" w:hAnsi="Times New Roman" w:cs="Times New Roman"/>
          <w:sz w:val="24"/>
          <w:szCs w:val="24"/>
        </w:rPr>
        <w:t xml:space="preserve"> поля деклараций с удельными расходами ресурсов</w:t>
      </w:r>
      <w:r w:rsidR="000A6438">
        <w:rPr>
          <w:rFonts w:ascii="Times New Roman" w:hAnsi="Times New Roman" w:cs="Times New Roman"/>
          <w:sz w:val="24"/>
          <w:szCs w:val="24"/>
        </w:rPr>
        <w:t xml:space="preserve"> зданиями</w:t>
      </w:r>
      <w:r w:rsidRPr="004A06C8">
        <w:rPr>
          <w:rFonts w:ascii="Times New Roman" w:hAnsi="Times New Roman" w:cs="Times New Roman"/>
          <w:sz w:val="24"/>
          <w:szCs w:val="24"/>
        </w:rPr>
        <w:t xml:space="preserve">, сформированный отчет необходимо экспортировать в </w:t>
      </w:r>
      <w:r w:rsidRPr="004A06C8">
        <w:rPr>
          <w:rFonts w:ascii="Times New Roman" w:hAnsi="Times New Roman" w:cs="Times New Roman"/>
          <w:sz w:val="24"/>
          <w:szCs w:val="24"/>
          <w:lang w:val="en-US"/>
        </w:rPr>
        <w:t>Excel</w:t>
      </w:r>
      <w:r w:rsidR="0045331B">
        <w:rPr>
          <w:rFonts w:ascii="Times New Roman" w:hAnsi="Times New Roman" w:cs="Times New Roman"/>
          <w:sz w:val="24"/>
          <w:szCs w:val="24"/>
        </w:rPr>
        <w:t xml:space="preserve"> и далее</w:t>
      </w:r>
      <w:r w:rsidR="003A24E4">
        <w:rPr>
          <w:rFonts w:ascii="Times New Roman" w:hAnsi="Times New Roman" w:cs="Times New Roman"/>
          <w:sz w:val="24"/>
          <w:szCs w:val="24"/>
        </w:rPr>
        <w:t xml:space="preserve"> формулами</w:t>
      </w:r>
      <w:r w:rsidR="0045331B">
        <w:rPr>
          <w:rFonts w:ascii="Times New Roman" w:hAnsi="Times New Roman" w:cs="Times New Roman"/>
          <w:sz w:val="24"/>
          <w:szCs w:val="24"/>
        </w:rPr>
        <w:t xml:space="preserve"> произвести необходимые вычисления</w:t>
      </w:r>
      <w:r w:rsidRPr="004A06C8">
        <w:rPr>
          <w:rFonts w:ascii="Times New Roman" w:hAnsi="Times New Roman" w:cs="Times New Roman"/>
          <w:sz w:val="24"/>
          <w:szCs w:val="24"/>
        </w:rPr>
        <w:t>.</w:t>
      </w:r>
      <w:r w:rsidRPr="00114FF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0A50CAD" w14:textId="77777777" w:rsidR="003F60A0" w:rsidRDefault="003F60A0" w:rsidP="003F60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6E42888" w14:textId="77777777" w:rsidR="003F60A0" w:rsidRDefault="003F60A0" w:rsidP="003F60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753FC88" wp14:editId="7C0BD8DA">
            <wp:extent cx="4876800" cy="272694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90221" cy="2734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3C185" w14:textId="77777777" w:rsidR="003F60A0" w:rsidRPr="00114FF8" w:rsidRDefault="003F60A0" w:rsidP="003F60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ACB2482" w14:textId="39AAB261" w:rsidR="003F60A0" w:rsidRDefault="0045331B" w:rsidP="001B2E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0A6438">
        <w:rPr>
          <w:rFonts w:ascii="Times New Roman" w:hAnsi="Times New Roman" w:cs="Times New Roman"/>
          <w:sz w:val="24"/>
          <w:szCs w:val="24"/>
        </w:rPr>
        <w:t xml:space="preserve"> экспортированном отчете произвести расчет удельных показателей потребления </w:t>
      </w:r>
      <w:r w:rsidR="00726787">
        <w:rPr>
          <w:rFonts w:ascii="Times New Roman" w:hAnsi="Times New Roman" w:cs="Times New Roman"/>
          <w:sz w:val="24"/>
          <w:szCs w:val="24"/>
        </w:rPr>
        <w:t>в соответствии со</w:t>
      </w:r>
      <w:r w:rsidR="000A6438">
        <w:rPr>
          <w:rFonts w:ascii="Times New Roman" w:hAnsi="Times New Roman" w:cs="Times New Roman"/>
          <w:sz w:val="24"/>
          <w:szCs w:val="24"/>
        </w:rPr>
        <w:t xml:space="preserve"> следующим</w:t>
      </w:r>
      <w:r w:rsidR="00726787">
        <w:rPr>
          <w:rFonts w:ascii="Times New Roman" w:hAnsi="Times New Roman" w:cs="Times New Roman"/>
          <w:sz w:val="24"/>
          <w:szCs w:val="24"/>
        </w:rPr>
        <w:t>и</w:t>
      </w:r>
      <w:r w:rsidR="000A6438">
        <w:rPr>
          <w:rFonts w:ascii="Times New Roman" w:hAnsi="Times New Roman" w:cs="Times New Roman"/>
          <w:sz w:val="24"/>
          <w:szCs w:val="24"/>
        </w:rPr>
        <w:t xml:space="preserve"> формулам</w:t>
      </w:r>
      <w:r w:rsidR="00726787">
        <w:rPr>
          <w:rFonts w:ascii="Times New Roman" w:hAnsi="Times New Roman" w:cs="Times New Roman"/>
          <w:sz w:val="24"/>
          <w:szCs w:val="24"/>
        </w:rPr>
        <w:t>и</w:t>
      </w:r>
      <w:r w:rsidR="000A6438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1DF7D45E" w14:textId="010531F9" w:rsidR="000A6438" w:rsidRPr="00BF1E04" w:rsidRDefault="00C06ED3" w:rsidP="001B2E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BF1E04">
        <w:rPr>
          <w:rFonts w:ascii="Times New Roman" w:hAnsi="Times New Roman" w:cs="Times New Roman"/>
          <w:sz w:val="24"/>
          <w:szCs w:val="24"/>
        </w:rPr>
        <w:t xml:space="preserve">1 = </w:t>
      </w:r>
      <w:r w:rsidR="00BF1E04">
        <w:rPr>
          <w:rFonts w:ascii="Times New Roman" w:hAnsi="Times New Roman" w:cs="Times New Roman"/>
          <w:sz w:val="24"/>
          <w:szCs w:val="24"/>
        </w:rPr>
        <w:t>«</w:t>
      </w:r>
      <w:r w:rsidR="00BF1E04" w:rsidRPr="00EF6B66">
        <w:rPr>
          <w:rFonts w:ascii="Times New Roman" w:hAnsi="Times New Roman" w:cs="Times New Roman"/>
          <w:sz w:val="24"/>
          <w:szCs w:val="24"/>
        </w:rPr>
        <w:t>Потребление тепловой энергии, Гкал/год</w:t>
      </w:r>
      <w:r w:rsidR="00BF1E04">
        <w:rPr>
          <w:rFonts w:ascii="Times New Roman" w:hAnsi="Times New Roman" w:cs="Times New Roman"/>
          <w:sz w:val="24"/>
          <w:szCs w:val="24"/>
        </w:rPr>
        <w:t>» / «</w:t>
      </w:r>
      <w:r w:rsidR="00BF1E04" w:rsidRPr="00EF6B66">
        <w:rPr>
          <w:rFonts w:ascii="Times New Roman" w:hAnsi="Times New Roman" w:cs="Times New Roman"/>
          <w:sz w:val="24"/>
          <w:szCs w:val="24"/>
        </w:rPr>
        <w:t xml:space="preserve">Полезная площадь, </w:t>
      </w:r>
      <w:proofErr w:type="spellStart"/>
      <w:r w:rsidR="00BF1E04" w:rsidRPr="00EF6B66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="00BF1E04">
        <w:rPr>
          <w:rFonts w:ascii="Times New Roman" w:hAnsi="Times New Roman" w:cs="Times New Roman"/>
          <w:sz w:val="24"/>
          <w:szCs w:val="24"/>
        </w:rPr>
        <w:t>»;</w:t>
      </w:r>
    </w:p>
    <w:p w14:paraId="3E07084B" w14:textId="75479578" w:rsidR="00C06ED3" w:rsidRPr="00BF1E04" w:rsidRDefault="00C06ED3" w:rsidP="00C06E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BF1E04">
        <w:rPr>
          <w:rFonts w:ascii="Times New Roman" w:hAnsi="Times New Roman" w:cs="Times New Roman"/>
          <w:sz w:val="24"/>
          <w:szCs w:val="24"/>
        </w:rPr>
        <w:t xml:space="preserve">2 = </w:t>
      </w:r>
      <w:r w:rsidR="00BF1E04">
        <w:rPr>
          <w:rFonts w:ascii="Times New Roman" w:hAnsi="Times New Roman" w:cs="Times New Roman"/>
          <w:sz w:val="24"/>
          <w:szCs w:val="24"/>
        </w:rPr>
        <w:t>«</w:t>
      </w:r>
      <w:r w:rsidR="00BF1E04" w:rsidRPr="00EF6B66">
        <w:rPr>
          <w:rFonts w:ascii="Times New Roman" w:hAnsi="Times New Roman" w:cs="Times New Roman"/>
          <w:sz w:val="24"/>
          <w:szCs w:val="24"/>
        </w:rPr>
        <w:t>Потребление тепловой энергии, Гкал/год</w:t>
      </w:r>
      <w:r w:rsidR="00BF1E04">
        <w:rPr>
          <w:rFonts w:ascii="Times New Roman" w:hAnsi="Times New Roman" w:cs="Times New Roman"/>
          <w:sz w:val="24"/>
          <w:szCs w:val="24"/>
        </w:rPr>
        <w:t xml:space="preserve">» / </w:t>
      </w:r>
      <w:r w:rsidR="00726787">
        <w:rPr>
          <w:rFonts w:ascii="Times New Roman" w:hAnsi="Times New Roman" w:cs="Times New Roman"/>
          <w:sz w:val="24"/>
          <w:szCs w:val="24"/>
        </w:rPr>
        <w:t>«</w:t>
      </w:r>
      <w:r w:rsidR="00726787" w:rsidRPr="00EF6B66">
        <w:rPr>
          <w:rFonts w:ascii="Times New Roman" w:hAnsi="Times New Roman" w:cs="Times New Roman"/>
          <w:sz w:val="24"/>
          <w:szCs w:val="24"/>
        </w:rPr>
        <w:t>Общий объем</w:t>
      </w:r>
      <w:r w:rsidR="00726787">
        <w:rPr>
          <w:rFonts w:ascii="Times New Roman" w:hAnsi="Times New Roman" w:cs="Times New Roman"/>
          <w:sz w:val="24"/>
          <w:szCs w:val="24"/>
        </w:rPr>
        <w:t>»;</w:t>
      </w:r>
    </w:p>
    <w:p w14:paraId="2ED5FF3D" w14:textId="463B3D51" w:rsidR="00C06ED3" w:rsidRPr="00BF1E04" w:rsidRDefault="00C06ED3" w:rsidP="00C06E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BF1E04">
        <w:rPr>
          <w:rFonts w:ascii="Times New Roman" w:hAnsi="Times New Roman" w:cs="Times New Roman"/>
          <w:sz w:val="24"/>
          <w:szCs w:val="24"/>
        </w:rPr>
        <w:t>3 =</w:t>
      </w:r>
      <w:r w:rsidR="00726787">
        <w:rPr>
          <w:rFonts w:ascii="Times New Roman" w:hAnsi="Times New Roman" w:cs="Times New Roman"/>
          <w:sz w:val="24"/>
          <w:szCs w:val="24"/>
        </w:rPr>
        <w:t xml:space="preserve"> «</w:t>
      </w:r>
      <w:r w:rsidR="00726787" w:rsidRPr="00EF6B66">
        <w:rPr>
          <w:rFonts w:ascii="Times New Roman" w:hAnsi="Times New Roman" w:cs="Times New Roman"/>
          <w:sz w:val="24"/>
          <w:szCs w:val="24"/>
        </w:rPr>
        <w:t>Потребление холодной воды, куб. м/год</w:t>
      </w:r>
      <w:r w:rsidR="00726787">
        <w:rPr>
          <w:rFonts w:ascii="Times New Roman" w:hAnsi="Times New Roman" w:cs="Times New Roman"/>
          <w:sz w:val="24"/>
          <w:szCs w:val="24"/>
        </w:rPr>
        <w:t>»</w:t>
      </w:r>
      <w:r w:rsidRPr="00BF1E04">
        <w:rPr>
          <w:rFonts w:ascii="Times New Roman" w:hAnsi="Times New Roman" w:cs="Times New Roman"/>
          <w:sz w:val="24"/>
          <w:szCs w:val="24"/>
        </w:rPr>
        <w:t xml:space="preserve"> </w:t>
      </w:r>
      <w:r w:rsidR="00726787">
        <w:rPr>
          <w:rFonts w:ascii="Times New Roman" w:hAnsi="Times New Roman" w:cs="Times New Roman"/>
          <w:sz w:val="24"/>
          <w:szCs w:val="24"/>
        </w:rPr>
        <w:t>/ «</w:t>
      </w:r>
      <w:r w:rsidR="00726787" w:rsidRPr="00EF6B66">
        <w:rPr>
          <w:rFonts w:ascii="Times New Roman" w:hAnsi="Times New Roman" w:cs="Times New Roman"/>
          <w:sz w:val="24"/>
          <w:szCs w:val="24"/>
        </w:rPr>
        <w:t>Численность пользователей</w:t>
      </w:r>
      <w:r w:rsidR="00726787">
        <w:rPr>
          <w:rFonts w:ascii="Times New Roman" w:hAnsi="Times New Roman" w:cs="Times New Roman"/>
          <w:sz w:val="24"/>
          <w:szCs w:val="24"/>
        </w:rPr>
        <w:t>»;</w:t>
      </w:r>
    </w:p>
    <w:p w14:paraId="62AD8067" w14:textId="2B02830C" w:rsidR="00C06ED3" w:rsidRPr="00BF1E04" w:rsidRDefault="00C06ED3" w:rsidP="00C06E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BF1E04">
        <w:rPr>
          <w:rFonts w:ascii="Times New Roman" w:hAnsi="Times New Roman" w:cs="Times New Roman"/>
          <w:sz w:val="24"/>
          <w:szCs w:val="24"/>
        </w:rPr>
        <w:t>4 =</w:t>
      </w:r>
      <w:r w:rsidR="00726787">
        <w:rPr>
          <w:rFonts w:ascii="Times New Roman" w:hAnsi="Times New Roman" w:cs="Times New Roman"/>
          <w:sz w:val="24"/>
          <w:szCs w:val="24"/>
        </w:rPr>
        <w:t xml:space="preserve"> «</w:t>
      </w:r>
      <w:r w:rsidR="00726787" w:rsidRPr="00EF6B66">
        <w:rPr>
          <w:rFonts w:ascii="Times New Roman" w:hAnsi="Times New Roman" w:cs="Times New Roman"/>
          <w:sz w:val="24"/>
          <w:szCs w:val="24"/>
        </w:rPr>
        <w:t>Потребление горячей воды, куб. м/год</w:t>
      </w:r>
      <w:r w:rsidR="00726787">
        <w:rPr>
          <w:rFonts w:ascii="Times New Roman" w:hAnsi="Times New Roman" w:cs="Times New Roman"/>
          <w:sz w:val="24"/>
          <w:szCs w:val="24"/>
        </w:rPr>
        <w:t>»</w:t>
      </w:r>
      <w:r w:rsidRPr="00BF1E04">
        <w:rPr>
          <w:rFonts w:ascii="Times New Roman" w:hAnsi="Times New Roman" w:cs="Times New Roman"/>
          <w:sz w:val="24"/>
          <w:szCs w:val="24"/>
        </w:rPr>
        <w:t xml:space="preserve"> </w:t>
      </w:r>
      <w:r w:rsidR="00726787">
        <w:rPr>
          <w:rFonts w:ascii="Times New Roman" w:hAnsi="Times New Roman" w:cs="Times New Roman"/>
          <w:sz w:val="24"/>
          <w:szCs w:val="24"/>
        </w:rPr>
        <w:t>/ «</w:t>
      </w:r>
      <w:r w:rsidR="00726787" w:rsidRPr="00EF6B66">
        <w:rPr>
          <w:rFonts w:ascii="Times New Roman" w:hAnsi="Times New Roman" w:cs="Times New Roman"/>
          <w:sz w:val="24"/>
          <w:szCs w:val="24"/>
        </w:rPr>
        <w:t>Численность пользователей</w:t>
      </w:r>
      <w:r w:rsidR="00726787">
        <w:rPr>
          <w:rFonts w:ascii="Times New Roman" w:hAnsi="Times New Roman" w:cs="Times New Roman"/>
          <w:sz w:val="24"/>
          <w:szCs w:val="24"/>
        </w:rPr>
        <w:t>».</w:t>
      </w:r>
    </w:p>
    <w:p w14:paraId="22AC10A3" w14:textId="76F5830C" w:rsidR="00C06ED3" w:rsidRDefault="00C06ED3" w:rsidP="001B2E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3B16104" w14:textId="06E3A176" w:rsidR="00856B7C" w:rsidRDefault="00856B7C" w:rsidP="001B2E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5B5D886" w14:textId="10CFE741" w:rsidR="00856B7C" w:rsidRDefault="00856B7C" w:rsidP="004A5883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  <w:r w:rsidRPr="00856B7C">
        <w:rPr>
          <w:rFonts w:ascii="Times New Roman" w:hAnsi="Times New Roman" w:cs="Times New Roman"/>
          <w:sz w:val="24"/>
          <w:szCs w:val="24"/>
        </w:rPr>
        <w:t>Приложения:</w:t>
      </w:r>
      <w:r w:rsidR="004A5883">
        <w:rPr>
          <w:rFonts w:ascii="Times New Roman" w:hAnsi="Times New Roman" w:cs="Times New Roman"/>
          <w:sz w:val="24"/>
          <w:szCs w:val="24"/>
        </w:rPr>
        <w:t> </w:t>
      </w:r>
      <w:r w:rsidR="00B36A08">
        <w:rPr>
          <w:rFonts w:ascii="Times New Roman" w:hAnsi="Times New Roman" w:cs="Times New Roman"/>
          <w:sz w:val="24"/>
          <w:szCs w:val="24"/>
        </w:rPr>
        <w:t>1. </w:t>
      </w:r>
      <w:r w:rsidRPr="00856B7C">
        <w:rPr>
          <w:rFonts w:ascii="Times New Roman" w:hAnsi="Times New Roman" w:cs="Times New Roman"/>
          <w:sz w:val="24"/>
          <w:szCs w:val="24"/>
        </w:rPr>
        <w:t xml:space="preserve">Перечень учреждений, по которым </w:t>
      </w:r>
      <w:r w:rsidR="00B0208E">
        <w:rPr>
          <w:rFonts w:ascii="Times New Roman" w:hAnsi="Times New Roman" w:cs="Times New Roman"/>
          <w:sz w:val="24"/>
          <w:szCs w:val="24"/>
        </w:rPr>
        <w:t>зафиксированы</w:t>
      </w:r>
      <w:r w:rsidRPr="00856B7C">
        <w:rPr>
          <w:rFonts w:ascii="Times New Roman" w:hAnsi="Times New Roman" w:cs="Times New Roman"/>
          <w:sz w:val="24"/>
          <w:szCs w:val="24"/>
        </w:rPr>
        <w:t xml:space="preserve"> отклонения </w:t>
      </w:r>
      <w:r>
        <w:rPr>
          <w:rFonts w:ascii="Times New Roman" w:hAnsi="Times New Roman" w:cs="Times New Roman"/>
          <w:sz w:val="24"/>
          <w:szCs w:val="24"/>
        </w:rPr>
        <w:br/>
      </w:r>
      <w:r w:rsidR="004A5883">
        <w:rPr>
          <w:rFonts w:ascii="Times New Roman" w:hAnsi="Times New Roman" w:cs="Times New Roman"/>
          <w:sz w:val="24"/>
          <w:szCs w:val="24"/>
        </w:rPr>
        <w:t xml:space="preserve"> </w:t>
      </w:r>
      <w:r w:rsidRPr="00856B7C">
        <w:rPr>
          <w:rFonts w:ascii="Times New Roman" w:hAnsi="Times New Roman" w:cs="Times New Roman"/>
          <w:sz w:val="24"/>
          <w:szCs w:val="24"/>
        </w:rPr>
        <w:t>удельных показателей в ГИС «Энергоэффективность» в формате Excel</w:t>
      </w:r>
      <w:r w:rsidR="00B36A08">
        <w:rPr>
          <w:rFonts w:ascii="Times New Roman" w:hAnsi="Times New Roman" w:cs="Times New Roman"/>
          <w:sz w:val="24"/>
          <w:szCs w:val="24"/>
        </w:rPr>
        <w:t>;</w:t>
      </w:r>
    </w:p>
    <w:p w14:paraId="4EB65D0F" w14:textId="6E174C19" w:rsidR="00B36A08" w:rsidRPr="00BF1E04" w:rsidRDefault="00B36A08" w:rsidP="00B36A08">
      <w:pPr>
        <w:spacing w:after="0" w:line="240" w:lineRule="auto"/>
        <w:ind w:left="1418" w:hanging="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Перечень учреждений</w:t>
      </w:r>
      <w:r w:rsidR="00B0208E">
        <w:rPr>
          <w:rFonts w:ascii="Times New Roman" w:hAnsi="Times New Roman" w:cs="Times New Roman"/>
          <w:sz w:val="24"/>
          <w:szCs w:val="24"/>
        </w:rPr>
        <w:t>, по которым зафиксировано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6A08">
        <w:rPr>
          <w:rFonts w:ascii="Times New Roman" w:hAnsi="Times New Roman" w:cs="Times New Roman"/>
          <w:sz w:val="24"/>
          <w:szCs w:val="24"/>
        </w:rPr>
        <w:t>превышение объема потребления топливно-энергетических ресурсов и воды, данным утвержденного отчета о фактических объемах потребления топливно-энергетических ресурсов и воды за отчетный год.</w:t>
      </w:r>
    </w:p>
    <w:sectPr w:rsidR="00B36A08" w:rsidRPr="00BF1E04" w:rsidSect="003C7B92">
      <w:headerReference w:type="default" r:id="rId25"/>
      <w:pgSz w:w="11906" w:h="16838"/>
      <w:pgMar w:top="1134" w:right="850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A4E706" w14:textId="77777777" w:rsidR="00FB007A" w:rsidRDefault="00FB007A" w:rsidP="00713E7D">
      <w:pPr>
        <w:spacing w:after="0" w:line="240" w:lineRule="auto"/>
      </w:pPr>
      <w:r>
        <w:separator/>
      </w:r>
    </w:p>
  </w:endnote>
  <w:endnote w:type="continuationSeparator" w:id="0">
    <w:p w14:paraId="2B8810E1" w14:textId="77777777" w:rsidR="00FB007A" w:rsidRDefault="00FB007A" w:rsidP="00713E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24B084" w14:textId="77777777" w:rsidR="00FB007A" w:rsidRDefault="00FB007A" w:rsidP="00713E7D">
      <w:pPr>
        <w:spacing w:after="0" w:line="240" w:lineRule="auto"/>
      </w:pPr>
      <w:r>
        <w:separator/>
      </w:r>
    </w:p>
  </w:footnote>
  <w:footnote w:type="continuationSeparator" w:id="0">
    <w:p w14:paraId="458DA22A" w14:textId="77777777" w:rsidR="00FB007A" w:rsidRDefault="00FB007A" w:rsidP="00713E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43868747"/>
      <w:docPartObj>
        <w:docPartGallery w:val="Page Numbers (Top of Page)"/>
        <w:docPartUnique/>
      </w:docPartObj>
    </w:sdtPr>
    <w:sdtEndPr/>
    <w:sdtContent>
      <w:p w14:paraId="7015A6D3" w14:textId="6F75C9F6" w:rsidR="00C61BC2" w:rsidRDefault="00C61BC2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5CD0">
          <w:rPr>
            <w:noProof/>
          </w:rPr>
          <w:t>8</w:t>
        </w:r>
        <w:r>
          <w:fldChar w:fldCharType="end"/>
        </w:r>
      </w:p>
    </w:sdtContent>
  </w:sdt>
  <w:p w14:paraId="1320F94B" w14:textId="77777777" w:rsidR="00C61BC2" w:rsidRDefault="00C61BC2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6E715C"/>
    <w:multiLevelType w:val="hybridMultilevel"/>
    <w:tmpl w:val="386A98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FD3E10"/>
    <w:multiLevelType w:val="hybridMultilevel"/>
    <w:tmpl w:val="A2BEFAE6"/>
    <w:lvl w:ilvl="0" w:tplc="C69E52E6">
      <w:start w:val="1"/>
      <w:numFmt w:val="bullet"/>
      <w:lvlText w:val=""/>
      <w:lvlJc w:val="left"/>
      <w:pPr>
        <w:ind w:left="1069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4C3E2D48"/>
    <w:multiLevelType w:val="multilevel"/>
    <w:tmpl w:val="E138D898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4" w:hanging="55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3">
    <w:nsid w:val="5C9B7547"/>
    <w:multiLevelType w:val="hybridMultilevel"/>
    <w:tmpl w:val="E0C6BCB2"/>
    <w:lvl w:ilvl="0" w:tplc="DFDC9E8C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5FF7579E"/>
    <w:multiLevelType w:val="hybridMultilevel"/>
    <w:tmpl w:val="73C856F8"/>
    <w:lvl w:ilvl="0" w:tplc="C9BE1012">
      <w:start w:val="1"/>
      <w:numFmt w:val="decimal"/>
      <w:lvlText w:val="%1."/>
      <w:lvlJc w:val="left"/>
      <w:pPr>
        <w:ind w:left="1069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2D4"/>
    <w:rsid w:val="000A6438"/>
    <w:rsid w:val="000A6B78"/>
    <w:rsid w:val="000A7FEC"/>
    <w:rsid w:val="00114FF8"/>
    <w:rsid w:val="001364D8"/>
    <w:rsid w:val="00162791"/>
    <w:rsid w:val="00182DC2"/>
    <w:rsid w:val="00194678"/>
    <w:rsid w:val="001B2E4B"/>
    <w:rsid w:val="001D0168"/>
    <w:rsid w:val="00217E95"/>
    <w:rsid w:val="00225383"/>
    <w:rsid w:val="0026456D"/>
    <w:rsid w:val="00300DD4"/>
    <w:rsid w:val="00340CB5"/>
    <w:rsid w:val="0034351E"/>
    <w:rsid w:val="00345B17"/>
    <w:rsid w:val="00367350"/>
    <w:rsid w:val="00383BA6"/>
    <w:rsid w:val="003A24E4"/>
    <w:rsid w:val="003C7B92"/>
    <w:rsid w:val="003E2B8D"/>
    <w:rsid w:val="003F60A0"/>
    <w:rsid w:val="004406B5"/>
    <w:rsid w:val="0045331B"/>
    <w:rsid w:val="004746B9"/>
    <w:rsid w:val="004836F3"/>
    <w:rsid w:val="00490484"/>
    <w:rsid w:val="004A06C8"/>
    <w:rsid w:val="004A0D7E"/>
    <w:rsid w:val="004A5883"/>
    <w:rsid w:val="004F6183"/>
    <w:rsid w:val="00522CAE"/>
    <w:rsid w:val="005453E3"/>
    <w:rsid w:val="00573823"/>
    <w:rsid w:val="005B0802"/>
    <w:rsid w:val="00685CD0"/>
    <w:rsid w:val="006C48E2"/>
    <w:rsid w:val="006E0042"/>
    <w:rsid w:val="00713E7D"/>
    <w:rsid w:val="00726787"/>
    <w:rsid w:val="00775260"/>
    <w:rsid w:val="007B60F2"/>
    <w:rsid w:val="007C13BD"/>
    <w:rsid w:val="007E62D4"/>
    <w:rsid w:val="00837EC2"/>
    <w:rsid w:val="00843EBE"/>
    <w:rsid w:val="00856B7C"/>
    <w:rsid w:val="008600CC"/>
    <w:rsid w:val="009072AE"/>
    <w:rsid w:val="009642E8"/>
    <w:rsid w:val="00997F99"/>
    <w:rsid w:val="00A013AA"/>
    <w:rsid w:val="00A54641"/>
    <w:rsid w:val="00AC064B"/>
    <w:rsid w:val="00B0208E"/>
    <w:rsid w:val="00B3171E"/>
    <w:rsid w:val="00B36A08"/>
    <w:rsid w:val="00B63AFC"/>
    <w:rsid w:val="00B90010"/>
    <w:rsid w:val="00BB2E0A"/>
    <w:rsid w:val="00BF1E04"/>
    <w:rsid w:val="00C06ED3"/>
    <w:rsid w:val="00C20D82"/>
    <w:rsid w:val="00C61BC2"/>
    <w:rsid w:val="00C70297"/>
    <w:rsid w:val="00CA3622"/>
    <w:rsid w:val="00CF3A6B"/>
    <w:rsid w:val="00D04B53"/>
    <w:rsid w:val="00D3717F"/>
    <w:rsid w:val="00D45D80"/>
    <w:rsid w:val="00D54C0C"/>
    <w:rsid w:val="00D5797A"/>
    <w:rsid w:val="00D829BE"/>
    <w:rsid w:val="00D85C86"/>
    <w:rsid w:val="00DA69B2"/>
    <w:rsid w:val="00E10E08"/>
    <w:rsid w:val="00E162C0"/>
    <w:rsid w:val="00E64BE6"/>
    <w:rsid w:val="00E81CCA"/>
    <w:rsid w:val="00EB116F"/>
    <w:rsid w:val="00EB4474"/>
    <w:rsid w:val="00EF6B66"/>
    <w:rsid w:val="00F6693F"/>
    <w:rsid w:val="00FB007A"/>
    <w:rsid w:val="00FF3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F6179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62D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E62D4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997F99"/>
    <w:pPr>
      <w:ind w:left="720"/>
      <w:contextualSpacing/>
    </w:pPr>
  </w:style>
  <w:style w:type="paragraph" w:styleId="a5">
    <w:name w:val="footnote text"/>
    <w:basedOn w:val="a"/>
    <w:link w:val="a6"/>
    <w:uiPriority w:val="99"/>
    <w:semiHidden/>
    <w:unhideWhenUsed/>
    <w:rsid w:val="00713E7D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713E7D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713E7D"/>
    <w:rPr>
      <w:vertAlign w:val="superscript"/>
    </w:rPr>
  </w:style>
  <w:style w:type="paragraph" w:styleId="a8">
    <w:name w:val="header"/>
    <w:basedOn w:val="a"/>
    <w:link w:val="a9"/>
    <w:uiPriority w:val="99"/>
    <w:unhideWhenUsed/>
    <w:rsid w:val="00C61B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61BC2"/>
  </w:style>
  <w:style w:type="paragraph" w:styleId="aa">
    <w:name w:val="footer"/>
    <w:basedOn w:val="a"/>
    <w:link w:val="ab"/>
    <w:uiPriority w:val="99"/>
    <w:unhideWhenUsed/>
    <w:rsid w:val="00C61B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61B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62D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E62D4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997F99"/>
    <w:pPr>
      <w:ind w:left="720"/>
      <w:contextualSpacing/>
    </w:pPr>
  </w:style>
  <w:style w:type="paragraph" w:styleId="a5">
    <w:name w:val="footnote text"/>
    <w:basedOn w:val="a"/>
    <w:link w:val="a6"/>
    <w:uiPriority w:val="99"/>
    <w:semiHidden/>
    <w:unhideWhenUsed/>
    <w:rsid w:val="00713E7D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713E7D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713E7D"/>
    <w:rPr>
      <w:vertAlign w:val="superscript"/>
    </w:rPr>
  </w:style>
  <w:style w:type="paragraph" w:styleId="a8">
    <w:name w:val="header"/>
    <w:basedOn w:val="a"/>
    <w:link w:val="a9"/>
    <w:uiPriority w:val="99"/>
    <w:unhideWhenUsed/>
    <w:rsid w:val="00C61B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61BC2"/>
  </w:style>
  <w:style w:type="paragraph" w:styleId="aa">
    <w:name w:val="footer"/>
    <w:basedOn w:val="a"/>
    <w:link w:val="ab"/>
    <w:uiPriority w:val="99"/>
    <w:unhideWhenUsed/>
    <w:rsid w:val="00C61B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61B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hyperlink" Target="https://lk.gisee.ru/dashboard" TargetMode="External"/><Relationship Id="rId14" Type="http://schemas.openxmlformats.org/officeDocument/2006/relationships/hyperlink" Target="https://lk.gisee.ru/dashboard" TargetMode="External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FAF8BF-0A67-452C-8A34-E9A1E300F0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1317</Words>
  <Characters>7512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alessio paulo</dc:creator>
  <cp:lastModifiedBy>danilu</cp:lastModifiedBy>
  <cp:revision>2</cp:revision>
  <dcterms:created xsi:type="dcterms:W3CDTF">2022-04-08T12:41:00Z</dcterms:created>
  <dcterms:modified xsi:type="dcterms:W3CDTF">2022-04-08T12:41:00Z</dcterms:modified>
</cp:coreProperties>
</file>