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C3" w:rsidRPr="00D364AB" w:rsidRDefault="00EE0DC3" w:rsidP="00EE0DC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4AB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EE0DC3" w:rsidRPr="00D364AB" w:rsidRDefault="00EE0DC3" w:rsidP="00EE0DC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DC3" w:rsidRPr="00D364AB" w:rsidRDefault="00EE0DC3" w:rsidP="00EE0DC3">
      <w:pPr>
        <w:tabs>
          <w:tab w:val="left" w:pos="-3261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4AB">
        <w:rPr>
          <w:rFonts w:ascii="Times New Roman" w:hAnsi="Times New Roman" w:cs="Times New Roman"/>
          <w:sz w:val="24"/>
          <w:szCs w:val="24"/>
        </w:rPr>
        <w:t xml:space="preserve">Государственное бюджетное дошкольное образовательное учреждение детский сад №10 Невского района Санкт-Петербурга при поддержке «Информационно-методического центра» Невского района Санкт-Петербурга (далее – ИМЦ Невского района) приглашает Вас принять участие в издании сборника научно-методических трудов </w:t>
      </w:r>
      <w:r w:rsidRPr="00D364A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D364AB">
        <w:rPr>
          <w:rFonts w:ascii="Times New Roman" w:eastAsia="Times New Roman" w:hAnsi="Times New Roman" w:cs="Times New Roman"/>
          <w:sz w:val="24"/>
          <w:szCs w:val="24"/>
        </w:rPr>
        <w:t>Ранняя помощь семьям с детьми с ОВЗ».</w:t>
      </w:r>
    </w:p>
    <w:p w:rsidR="00EE0DC3" w:rsidRPr="00D364AB" w:rsidRDefault="00EE0DC3" w:rsidP="008D4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0DC3" w:rsidRPr="00D364AB" w:rsidRDefault="00EE0DC3" w:rsidP="008D4A5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4AB">
        <w:rPr>
          <w:rFonts w:ascii="Times New Roman" w:hAnsi="Times New Roman" w:cs="Times New Roman"/>
          <w:b/>
          <w:sz w:val="24"/>
          <w:szCs w:val="24"/>
        </w:rPr>
        <w:t>Тематика сборника:</w:t>
      </w:r>
    </w:p>
    <w:p w:rsidR="006B209C" w:rsidRPr="00D364AB" w:rsidRDefault="006B209C" w:rsidP="008D4A5B">
      <w:pPr>
        <w:pStyle w:val="a3"/>
        <w:numPr>
          <w:ilvl w:val="0"/>
          <w:numId w:val="8"/>
        </w:numPr>
        <w:tabs>
          <w:tab w:val="clear" w:pos="1428"/>
        </w:tabs>
        <w:ind w:left="0" w:firstLine="0"/>
        <w:jc w:val="both"/>
        <w:rPr>
          <w:sz w:val="24"/>
          <w:szCs w:val="24"/>
        </w:rPr>
      </w:pPr>
      <w:r w:rsidRPr="00D364AB">
        <w:rPr>
          <w:sz w:val="24"/>
          <w:szCs w:val="24"/>
        </w:rPr>
        <w:t>концептуальные и методологические подходы к оказанию комплексной психолого-педагогической помощи детям раннего возраста и их семьям;</w:t>
      </w:r>
    </w:p>
    <w:p w:rsidR="008D4A5B" w:rsidRPr="00D364AB" w:rsidRDefault="006B209C" w:rsidP="008D4A5B">
      <w:pPr>
        <w:pStyle w:val="a3"/>
        <w:numPr>
          <w:ilvl w:val="0"/>
          <w:numId w:val="8"/>
        </w:numPr>
        <w:tabs>
          <w:tab w:val="clear" w:pos="1428"/>
        </w:tabs>
        <w:ind w:left="0" w:firstLine="0"/>
        <w:jc w:val="both"/>
        <w:rPr>
          <w:sz w:val="24"/>
          <w:szCs w:val="24"/>
        </w:rPr>
      </w:pPr>
      <w:r w:rsidRPr="00D364AB">
        <w:rPr>
          <w:sz w:val="24"/>
          <w:szCs w:val="24"/>
        </w:rPr>
        <w:t>организационные и управленческие аспекты оказания ранней психолого-педагогической помощи детям и их семьям;</w:t>
      </w:r>
    </w:p>
    <w:p w:rsidR="008D4A5B" w:rsidRPr="00D364AB" w:rsidRDefault="008D4A5B" w:rsidP="008D4A5B">
      <w:pPr>
        <w:pStyle w:val="a3"/>
        <w:numPr>
          <w:ilvl w:val="0"/>
          <w:numId w:val="8"/>
        </w:numPr>
        <w:tabs>
          <w:tab w:val="clear" w:pos="1428"/>
        </w:tabs>
        <w:ind w:left="0" w:firstLine="0"/>
        <w:jc w:val="both"/>
        <w:rPr>
          <w:sz w:val="24"/>
          <w:szCs w:val="24"/>
        </w:rPr>
      </w:pPr>
      <w:r w:rsidRPr="00D364AB">
        <w:rPr>
          <w:sz w:val="24"/>
          <w:szCs w:val="24"/>
        </w:rPr>
        <w:t>современные технологии, методы и приемы оказания ранней психолог</w:t>
      </w:r>
      <w:proofErr w:type="gramStart"/>
      <w:r w:rsidRPr="00D364AB">
        <w:rPr>
          <w:sz w:val="24"/>
          <w:szCs w:val="24"/>
        </w:rPr>
        <w:t>о-</w:t>
      </w:r>
      <w:proofErr w:type="gramEnd"/>
      <w:r w:rsidRPr="00D364AB">
        <w:rPr>
          <w:sz w:val="24"/>
          <w:szCs w:val="24"/>
        </w:rPr>
        <w:t xml:space="preserve"> педагогической помощи детям и их семьям;</w:t>
      </w:r>
    </w:p>
    <w:p w:rsidR="008D4A5B" w:rsidRPr="00D364AB" w:rsidRDefault="008D4A5B" w:rsidP="008D4A5B">
      <w:pPr>
        <w:pStyle w:val="a3"/>
        <w:numPr>
          <w:ilvl w:val="0"/>
          <w:numId w:val="8"/>
        </w:numPr>
        <w:tabs>
          <w:tab w:val="clear" w:pos="1428"/>
        </w:tabs>
        <w:ind w:left="0" w:firstLine="0"/>
        <w:jc w:val="both"/>
        <w:rPr>
          <w:sz w:val="24"/>
          <w:szCs w:val="24"/>
        </w:rPr>
      </w:pPr>
      <w:r w:rsidRPr="00D364AB">
        <w:rPr>
          <w:sz w:val="24"/>
          <w:szCs w:val="24"/>
        </w:rPr>
        <w:t xml:space="preserve">создание предметно-развивающей </w:t>
      </w:r>
      <w:proofErr w:type="spellStart"/>
      <w:r w:rsidRPr="00D364AB">
        <w:rPr>
          <w:sz w:val="24"/>
          <w:szCs w:val="24"/>
        </w:rPr>
        <w:t>полисенсорной</w:t>
      </w:r>
      <w:proofErr w:type="spellEnd"/>
      <w:r w:rsidRPr="00D364AB">
        <w:rPr>
          <w:sz w:val="24"/>
          <w:szCs w:val="24"/>
        </w:rPr>
        <w:t xml:space="preserve"> среды в работе с детьми раннего возраста;</w:t>
      </w:r>
    </w:p>
    <w:p w:rsidR="008D4A5B" w:rsidRPr="00D364AB" w:rsidRDefault="008D4A5B" w:rsidP="008D4A5B">
      <w:pPr>
        <w:pStyle w:val="a3"/>
        <w:numPr>
          <w:ilvl w:val="0"/>
          <w:numId w:val="8"/>
        </w:numPr>
        <w:tabs>
          <w:tab w:val="clear" w:pos="1428"/>
        </w:tabs>
        <w:ind w:left="0" w:firstLine="0"/>
        <w:jc w:val="both"/>
        <w:rPr>
          <w:sz w:val="24"/>
          <w:szCs w:val="24"/>
        </w:rPr>
      </w:pPr>
      <w:r w:rsidRPr="00D364AB">
        <w:rPr>
          <w:sz w:val="24"/>
          <w:szCs w:val="24"/>
        </w:rPr>
        <w:t xml:space="preserve">вопросы внедрения новых технологий </w:t>
      </w:r>
      <w:r w:rsidR="00C575B3">
        <w:rPr>
          <w:sz w:val="24"/>
          <w:szCs w:val="24"/>
        </w:rPr>
        <w:t>в работу по сопровождению</w:t>
      </w:r>
      <w:r w:rsidRPr="00D364AB">
        <w:rPr>
          <w:sz w:val="24"/>
          <w:szCs w:val="24"/>
        </w:rPr>
        <w:t xml:space="preserve"> </w:t>
      </w:r>
      <w:r w:rsidR="00C575B3">
        <w:rPr>
          <w:sz w:val="24"/>
          <w:szCs w:val="24"/>
        </w:rPr>
        <w:t>семьи с детьми</w:t>
      </w:r>
      <w:r w:rsidRPr="00D364AB">
        <w:rPr>
          <w:sz w:val="24"/>
          <w:szCs w:val="24"/>
        </w:rPr>
        <w:t xml:space="preserve"> раннего возраста</w:t>
      </w:r>
      <w:r w:rsidR="00C575B3">
        <w:rPr>
          <w:sz w:val="24"/>
          <w:szCs w:val="24"/>
        </w:rPr>
        <w:t xml:space="preserve"> с ограниченными возможностями здоровья</w:t>
      </w:r>
      <w:r w:rsidRPr="00D364AB">
        <w:rPr>
          <w:sz w:val="24"/>
          <w:szCs w:val="24"/>
        </w:rPr>
        <w:t>;</w:t>
      </w:r>
    </w:p>
    <w:p w:rsidR="00EE0DC3" w:rsidRPr="00D364AB" w:rsidRDefault="00EE0DC3" w:rsidP="008D4A5B">
      <w:pPr>
        <w:pStyle w:val="a3"/>
        <w:numPr>
          <w:ilvl w:val="0"/>
          <w:numId w:val="8"/>
        </w:numPr>
        <w:tabs>
          <w:tab w:val="clear" w:pos="1428"/>
        </w:tabs>
        <w:ind w:left="0" w:firstLine="0"/>
        <w:jc w:val="both"/>
        <w:rPr>
          <w:sz w:val="24"/>
          <w:szCs w:val="24"/>
        </w:rPr>
      </w:pPr>
      <w:r w:rsidRPr="00D364AB">
        <w:rPr>
          <w:sz w:val="24"/>
          <w:szCs w:val="24"/>
        </w:rPr>
        <w:t xml:space="preserve">взаимодействие специалистов в комплексном сопровождении детей </w:t>
      </w:r>
      <w:r w:rsidR="008D4A5B" w:rsidRPr="00D364AB">
        <w:rPr>
          <w:sz w:val="24"/>
          <w:szCs w:val="24"/>
        </w:rPr>
        <w:t xml:space="preserve">раннего возраста с </w:t>
      </w:r>
      <w:r w:rsidRPr="00D364AB">
        <w:rPr>
          <w:sz w:val="24"/>
          <w:szCs w:val="24"/>
        </w:rPr>
        <w:t>огран</w:t>
      </w:r>
      <w:r w:rsidR="008D4A5B" w:rsidRPr="00D364AB">
        <w:rPr>
          <w:sz w:val="24"/>
          <w:szCs w:val="24"/>
        </w:rPr>
        <w:t>иченными возможностями здоровья.</w:t>
      </w:r>
    </w:p>
    <w:p w:rsidR="00EE0DC3" w:rsidRPr="00D364AB" w:rsidRDefault="00EE0DC3" w:rsidP="008D4A5B">
      <w:pPr>
        <w:pStyle w:val="4"/>
        <w:ind w:right="169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EE0DC3" w:rsidRPr="00D364AB" w:rsidRDefault="00EE0DC3" w:rsidP="00EE0DC3">
      <w:pPr>
        <w:pStyle w:val="4"/>
        <w:ind w:right="169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D364AB" w:rsidRPr="00D364AB" w:rsidRDefault="00D364AB" w:rsidP="00D364A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4AB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тексту статьи представлены в </w:t>
      </w:r>
      <w:r w:rsidRPr="00D364AB">
        <w:rPr>
          <w:rFonts w:ascii="Times New Roman" w:eastAsia="Times New Roman" w:hAnsi="Times New Roman" w:cs="Times New Roman"/>
          <w:b/>
          <w:i/>
          <w:sz w:val="24"/>
          <w:szCs w:val="24"/>
        </w:rPr>
        <w:t>приложении 1</w:t>
      </w:r>
      <w:r w:rsidRPr="00D364AB">
        <w:rPr>
          <w:rFonts w:ascii="Times New Roman" w:eastAsia="Times New Roman" w:hAnsi="Times New Roman" w:cs="Times New Roman"/>
          <w:sz w:val="24"/>
          <w:szCs w:val="24"/>
        </w:rPr>
        <w:t xml:space="preserve">. Прислать </w:t>
      </w:r>
      <w:r w:rsidRPr="003F2131">
        <w:rPr>
          <w:rFonts w:ascii="Times New Roman" w:eastAsia="Times New Roman" w:hAnsi="Times New Roman" w:cs="Times New Roman"/>
          <w:sz w:val="24"/>
          <w:szCs w:val="24"/>
          <w:u w:val="single"/>
        </w:rPr>
        <w:t>статью</w:t>
      </w:r>
      <w:r w:rsidRPr="00D364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213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3F2131" w:rsidRPr="003F2131">
        <w:rPr>
          <w:rFonts w:ascii="Times New Roman" w:eastAsia="Times New Roman" w:hAnsi="Times New Roman" w:cs="Times New Roman"/>
          <w:sz w:val="24"/>
          <w:szCs w:val="24"/>
          <w:u w:val="single"/>
        </w:rPr>
        <w:t>авторскую карточку</w:t>
      </w:r>
      <w:r w:rsidR="003F2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64AB">
        <w:rPr>
          <w:rFonts w:ascii="Times New Roman" w:eastAsia="Times New Roman" w:hAnsi="Times New Roman" w:cs="Times New Roman"/>
          <w:sz w:val="24"/>
          <w:szCs w:val="24"/>
        </w:rPr>
        <w:t xml:space="preserve">необходимо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 30.11</w:t>
      </w:r>
      <w:r w:rsidRPr="00D364AB">
        <w:rPr>
          <w:rFonts w:ascii="Times New Roman" w:eastAsia="Times New Roman" w:hAnsi="Times New Roman" w:cs="Times New Roman"/>
          <w:b/>
          <w:sz w:val="24"/>
          <w:szCs w:val="24"/>
        </w:rPr>
        <w:t xml:space="preserve">.2024 г. </w:t>
      </w:r>
      <w:r w:rsidRPr="00D364AB">
        <w:rPr>
          <w:rFonts w:ascii="Times New Roman" w:eastAsia="Times New Roman" w:hAnsi="Times New Roman" w:cs="Times New Roman"/>
          <w:sz w:val="24"/>
          <w:szCs w:val="24"/>
        </w:rPr>
        <w:t xml:space="preserve">по электронному адресу </w:t>
      </w:r>
      <w:hyperlink r:id="rId6" w:history="1">
        <w:r w:rsidRPr="00D364AB">
          <w:rPr>
            <w:rStyle w:val="a4"/>
            <w:rFonts w:ascii="Times New Roman" w:hAnsi="Times New Roman" w:cs="Times New Roman"/>
            <w:sz w:val="24"/>
            <w:szCs w:val="24"/>
          </w:rPr>
          <w:t>gbdou.srp10@yandex.ru</w:t>
        </w:r>
      </w:hyperlink>
    </w:p>
    <w:p w:rsidR="00D364AB" w:rsidRPr="00D364AB" w:rsidRDefault="00D364AB" w:rsidP="00D364AB">
      <w:pPr>
        <w:pBdr>
          <w:top w:val="nil"/>
          <w:left w:val="nil"/>
          <w:bottom w:val="nil"/>
          <w:right w:val="nil"/>
          <w:between w:val="nil"/>
        </w:pBdr>
        <w:spacing w:before="121" w:line="276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AB">
        <w:rPr>
          <w:rFonts w:ascii="Times New Roman" w:eastAsia="Times New Roman" w:hAnsi="Times New Roman" w:cs="Times New Roman"/>
          <w:b/>
          <w:sz w:val="24"/>
          <w:szCs w:val="24"/>
        </w:rPr>
        <w:t>Все материалы проходят проверку в сист</w:t>
      </w:r>
      <w:bookmarkStart w:id="0" w:name="_GoBack"/>
      <w:bookmarkEnd w:id="0"/>
      <w:r w:rsidRPr="00D364AB">
        <w:rPr>
          <w:rFonts w:ascii="Times New Roman" w:eastAsia="Times New Roman" w:hAnsi="Times New Roman" w:cs="Times New Roman"/>
          <w:b/>
          <w:sz w:val="24"/>
          <w:szCs w:val="24"/>
        </w:rPr>
        <w:t>еме «</w:t>
      </w:r>
      <w:proofErr w:type="spellStart"/>
      <w:r w:rsidRPr="00D364AB">
        <w:rPr>
          <w:rFonts w:ascii="Times New Roman" w:eastAsia="Times New Roman" w:hAnsi="Times New Roman" w:cs="Times New Roman"/>
          <w:b/>
          <w:sz w:val="24"/>
          <w:szCs w:val="24"/>
        </w:rPr>
        <w:t>Антиплагиат</w:t>
      </w:r>
      <w:proofErr w:type="spellEnd"/>
      <w:r w:rsidRPr="00D364AB">
        <w:rPr>
          <w:rFonts w:ascii="Times New Roman" w:eastAsia="Times New Roman" w:hAnsi="Times New Roman" w:cs="Times New Roman"/>
          <w:b/>
          <w:sz w:val="24"/>
          <w:szCs w:val="24"/>
        </w:rPr>
        <w:t xml:space="preserve">». </w:t>
      </w:r>
      <w:r w:rsidRPr="00D364AB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Организационный комитет оставляет за собой право отбора материалов для публикации в сборнике, а также право отклонить статью, не соответствующую проблематике конференции и требованиям к оформлению, либо полученную позже установленного срока. Материалы, имеющие более 30% некорректных заимствований, рассматриваться не будут. </w:t>
      </w:r>
    </w:p>
    <w:p w:rsidR="00D364AB" w:rsidRPr="00D364AB" w:rsidRDefault="00D364AB" w:rsidP="00D364AB">
      <w:pPr>
        <w:pBdr>
          <w:top w:val="nil"/>
          <w:left w:val="nil"/>
          <w:bottom w:val="nil"/>
          <w:right w:val="nil"/>
          <w:between w:val="nil"/>
        </w:pBdr>
        <w:spacing w:before="121" w:line="276" w:lineRule="auto"/>
        <w:ind w:right="7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4AB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Организационный взнос.</w:t>
      </w:r>
    </w:p>
    <w:p w:rsidR="00D364AB" w:rsidRDefault="00D364AB" w:rsidP="00D364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AB">
        <w:rPr>
          <w:rFonts w:ascii="Times New Roman" w:eastAsia="Times New Roman" w:hAnsi="Times New Roman" w:cs="Times New Roman"/>
          <w:sz w:val="24"/>
          <w:szCs w:val="24"/>
        </w:rPr>
        <w:t xml:space="preserve">Участие – бесплатное. </w:t>
      </w:r>
    </w:p>
    <w:p w:rsidR="00C575B3" w:rsidRDefault="00C575B3" w:rsidP="00D364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5B3" w:rsidRPr="00D364AB" w:rsidRDefault="00C575B3" w:rsidP="00D364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4AB" w:rsidRPr="00D364AB" w:rsidRDefault="00D364AB" w:rsidP="00D364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4AB" w:rsidRPr="00D364AB" w:rsidRDefault="00D364AB" w:rsidP="00D364AB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D364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Контактные данные оргкомитета Фестиваля: </w:t>
      </w:r>
    </w:p>
    <w:p w:rsidR="00D364AB" w:rsidRPr="00D364AB" w:rsidRDefault="00D364AB" w:rsidP="00D364AB">
      <w:pPr>
        <w:widowControl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D364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Арсеньева Марина Викторовна –</w:t>
      </w:r>
      <w:r w:rsidRPr="00D364AB">
        <w:rPr>
          <w:rFonts w:ascii="Times New Roman" w:eastAsia="Times New Roman" w:hAnsi="Times New Roman" w:cs="Times New Roman"/>
          <w:color w:val="000000"/>
          <w:sz w:val="24"/>
          <w:szCs w:val="24"/>
        </w:rPr>
        <w:t>e-</w:t>
      </w:r>
      <w:proofErr w:type="spellStart"/>
      <w:r w:rsidRPr="00D364AB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proofErr w:type="gramStart"/>
      <w:r w:rsidRPr="00D364A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D364AB"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D364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7" w:history="1">
        <w:r w:rsidRPr="00D364A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marinaa</w:t>
        </w:r>
        <w:r w:rsidRPr="00D364A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05@</w:t>
        </w:r>
        <w:r w:rsidRPr="00D364A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yandex</w:t>
        </w:r>
        <w:r w:rsidRPr="00D364A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D364A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D364A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:rsidR="00D364AB" w:rsidRPr="00D364AB" w:rsidRDefault="00D364AB" w:rsidP="00D364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4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Бородулина Юлия Юрьевна – </w:t>
      </w:r>
      <w:r w:rsidRPr="00D364AB">
        <w:rPr>
          <w:rFonts w:ascii="Times New Roman" w:eastAsia="Times New Roman" w:hAnsi="Times New Roman" w:cs="Times New Roman"/>
          <w:color w:val="000000"/>
          <w:sz w:val="24"/>
          <w:szCs w:val="24"/>
        </w:rPr>
        <w:t>e-</w:t>
      </w:r>
      <w:proofErr w:type="spellStart"/>
      <w:r w:rsidRPr="00D364AB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proofErr w:type="gramStart"/>
      <w:r w:rsidRPr="00D364A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D364AB"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D364A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364A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D364A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borodula@list.ru</w:t>
        </w:r>
      </w:hyperlink>
    </w:p>
    <w:p w:rsidR="00EE0DC3" w:rsidRPr="00D364AB" w:rsidRDefault="00EE0DC3" w:rsidP="00EE0DC3">
      <w:pPr>
        <w:pStyle w:val="4"/>
        <w:ind w:right="169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EE0DC3" w:rsidRPr="00D364AB" w:rsidRDefault="00EE0DC3" w:rsidP="00EE0DC3">
      <w:pPr>
        <w:pStyle w:val="4"/>
        <w:ind w:right="169"/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</w:pPr>
    </w:p>
    <w:p w:rsidR="00EE0DC3" w:rsidRDefault="00EE0DC3" w:rsidP="00EE0DC3">
      <w:pPr>
        <w:pStyle w:val="4"/>
        <w:ind w:right="169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EE0DC3" w:rsidRDefault="00EE0DC3" w:rsidP="00EE0DC3">
      <w:pPr>
        <w:pStyle w:val="4"/>
        <w:ind w:right="169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EE0DC3" w:rsidRDefault="00EE0DC3" w:rsidP="00EE0DC3">
      <w:pPr>
        <w:pStyle w:val="4"/>
        <w:ind w:right="169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EE0DC3" w:rsidRDefault="00EE0DC3" w:rsidP="00EE0DC3">
      <w:pPr>
        <w:pStyle w:val="4"/>
        <w:ind w:right="169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EE0DC3" w:rsidRDefault="00EE0DC3" w:rsidP="00EE0DC3">
      <w:pPr>
        <w:pStyle w:val="4"/>
        <w:ind w:right="169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EE0DC3" w:rsidRDefault="00EE0DC3" w:rsidP="00EE0DC3">
      <w:pPr>
        <w:pStyle w:val="4"/>
        <w:ind w:right="169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EE0DC3" w:rsidRDefault="00EE0DC3" w:rsidP="00EE0DC3">
      <w:pPr>
        <w:pStyle w:val="4"/>
        <w:ind w:right="169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EE0DC3" w:rsidRDefault="00EE0DC3" w:rsidP="00EE0DC3">
      <w:pPr>
        <w:pStyle w:val="4"/>
        <w:ind w:right="169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EE0DC3" w:rsidRDefault="00EE0DC3" w:rsidP="00EE0DC3">
      <w:pPr>
        <w:pStyle w:val="4"/>
        <w:ind w:right="169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Приложение 1</w:t>
      </w:r>
    </w:p>
    <w:p w:rsidR="00EE0DC3" w:rsidRDefault="00EE0DC3" w:rsidP="00EE0DC3">
      <w:pPr>
        <w:spacing w:before="101"/>
        <w:ind w:left="3850" w:hanging="3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Требования к оформлению статьи</w:t>
      </w:r>
    </w:p>
    <w:p w:rsidR="00EE0DC3" w:rsidRDefault="00EE0DC3" w:rsidP="00EE0DC3">
      <w:pPr>
        <w:pBdr>
          <w:top w:val="nil"/>
          <w:left w:val="nil"/>
          <w:bottom w:val="nil"/>
          <w:right w:val="nil"/>
          <w:between w:val="nil"/>
        </w:pBdr>
        <w:ind w:left="113"/>
        <w:rPr>
          <w:rFonts w:ascii="Times New Roman" w:eastAsia="Times New Roman" w:hAnsi="Times New Roman" w:cs="Times New Roman"/>
          <w:sz w:val="24"/>
          <w:szCs w:val="24"/>
        </w:rPr>
      </w:pPr>
    </w:p>
    <w:p w:rsidR="00EE0DC3" w:rsidRDefault="00EE0DC3" w:rsidP="00EE0DC3">
      <w:pPr>
        <w:pBdr>
          <w:top w:val="nil"/>
          <w:left w:val="nil"/>
          <w:bottom w:val="nil"/>
          <w:right w:val="nil"/>
          <w:between w:val="nil"/>
        </w:pBdr>
        <w:ind w:lef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Пожалуйста, используйте следующий формат названия прикрепляемого файла текста тезисов: Ваша фамилия инициалы-тезисы, например:</w:t>
      </w:r>
    </w:p>
    <w:p w:rsidR="00EE0DC3" w:rsidRDefault="00EE0DC3" w:rsidP="00EE0DC3">
      <w:pPr>
        <w:spacing w:before="3" w:line="258" w:lineRule="auto"/>
        <w:ind w:left="6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Иванов АА-статья.doc (или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E0DC3" w:rsidRDefault="00EE0DC3" w:rsidP="00EE0DC3">
      <w:pPr>
        <w:spacing w:line="258" w:lineRule="auto"/>
        <w:ind w:left="6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Иванов АА-Петров ПП-статья.doc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E0DC3" w:rsidRDefault="00EE0DC3" w:rsidP="00EE0DC3">
      <w:pPr>
        <w:pStyle w:val="3"/>
        <w:numPr>
          <w:ilvl w:val="0"/>
          <w:numId w:val="1"/>
        </w:numPr>
        <w:tabs>
          <w:tab w:val="left" w:pos="833"/>
          <w:tab w:val="left" w:pos="834"/>
        </w:tabs>
        <w:spacing w:before="207"/>
        <w:ind w:hanging="7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Общие требования к форматированию</w:t>
      </w:r>
    </w:p>
    <w:p w:rsidR="00EE0DC3" w:rsidRDefault="00EE0DC3" w:rsidP="00EE0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spacing w:before="7" w:line="273" w:lineRule="auto"/>
        <w:ind w:right="1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Объём публикации от 4 до 6 страниц печатного текста формата 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учетом метаданных и обязательным списком литературы не менее 5-ти источников.</w:t>
      </w:r>
    </w:p>
    <w:p w:rsidR="00EE0DC3" w:rsidRDefault="00EE0DC3" w:rsidP="00EE0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spacing w:before="2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поля: 2 см</w:t>
      </w:r>
    </w:p>
    <w:p w:rsidR="00EE0DC3" w:rsidRDefault="00EE0DC3" w:rsidP="00EE0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spacing w:before="37" w:line="276" w:lineRule="auto"/>
        <w:ind w:right="1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Стиль основного текста: шрифт набора 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размер шрифта — 14, шрифт обычный, межстрочный интервал —1,15.</w:t>
      </w:r>
    </w:p>
    <w:p w:rsidR="00EE0DC3" w:rsidRDefault="00EE0DC3" w:rsidP="00EE0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spacing w:line="258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Размер шрифта аннотации, ключевых слов и списка литературы – 12.</w:t>
      </w:r>
    </w:p>
    <w:p w:rsidR="00EE0DC3" w:rsidRDefault="00EE0DC3" w:rsidP="00EE0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spacing w:before="37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Абзац с отступом — 1,25.</w:t>
      </w:r>
    </w:p>
    <w:p w:rsidR="00EE0DC3" w:rsidRDefault="00EE0DC3" w:rsidP="00EE0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spacing w:before="40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Выравнивание по ширине.</w:t>
      </w:r>
    </w:p>
    <w:p w:rsidR="00EE0DC3" w:rsidRDefault="00EE0DC3" w:rsidP="00EE0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spacing w:before="37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Перенос слов обязателен.</w:t>
      </w:r>
    </w:p>
    <w:p w:rsidR="00EE0DC3" w:rsidRDefault="00EE0DC3" w:rsidP="00EE0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spacing w:before="37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Рисунки и таблицы не используются.</w:t>
      </w:r>
    </w:p>
    <w:p w:rsidR="00EE0DC3" w:rsidRDefault="00EE0DC3" w:rsidP="00EE0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spacing w:before="35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Сноски не применяются.</w:t>
      </w:r>
    </w:p>
    <w:p w:rsidR="00EE0DC3" w:rsidRDefault="00EE0DC3" w:rsidP="00EE0DC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EE0DC3" w:rsidRDefault="00EE0DC3" w:rsidP="00EE0DC3">
      <w:pPr>
        <w:pStyle w:val="3"/>
        <w:numPr>
          <w:ilvl w:val="0"/>
          <w:numId w:val="1"/>
        </w:numPr>
        <w:tabs>
          <w:tab w:val="left" w:pos="833"/>
          <w:tab w:val="left" w:pos="834"/>
        </w:tabs>
        <w:ind w:hanging="7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Метаданные </w:t>
      </w:r>
    </w:p>
    <w:p w:rsidR="00EE0DC3" w:rsidRDefault="00EE0DC3" w:rsidP="00EE0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15"/>
        </w:tabs>
        <w:spacing w:before="38"/>
        <w:ind w:left="514" w:hanging="3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Имя, отчество и фамилия автора – жирным курсивом справа</w:t>
      </w:r>
    </w:p>
    <w:p w:rsidR="00EE0DC3" w:rsidRDefault="00EE0DC3" w:rsidP="00EE0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12"/>
        </w:tabs>
        <w:spacing w:before="37" w:line="273" w:lineRule="auto"/>
        <w:ind w:right="165" w:hanging="3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места работы/учёбы.</w:t>
      </w:r>
    </w:p>
    <w:p w:rsidR="00EE0DC3" w:rsidRDefault="00EE0DC3" w:rsidP="00EE0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spacing w:before="3" w:line="276" w:lineRule="auto"/>
        <w:ind w:right="1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Название статьи — заглавными буквами жирным шрифтом по центру</w:t>
      </w:r>
    </w:p>
    <w:p w:rsidR="00EE0DC3" w:rsidRDefault="00EE0DC3" w:rsidP="00EE0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spacing w:line="273" w:lineRule="auto"/>
        <w:ind w:right="2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Аннотация на русском (один абзац на каждом языке не более 500 знаков).</w:t>
      </w:r>
    </w:p>
    <w:p w:rsidR="00EE0DC3" w:rsidRDefault="00EE0DC3" w:rsidP="00EE0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spacing w:before="2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Ключевые слова (5–10 слов).</w:t>
      </w:r>
    </w:p>
    <w:p w:rsidR="00EE0DC3" w:rsidRDefault="00EE0DC3" w:rsidP="00EE0DC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EE0DC3" w:rsidRDefault="00EE0DC3" w:rsidP="00EE0DC3">
      <w:pPr>
        <w:pStyle w:val="3"/>
        <w:numPr>
          <w:ilvl w:val="0"/>
          <w:numId w:val="1"/>
        </w:numPr>
        <w:tabs>
          <w:tab w:val="left" w:pos="834"/>
        </w:tabs>
        <w:ind w:hanging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 литературы</w:t>
      </w:r>
    </w:p>
    <w:p w:rsidR="00EE0DC3" w:rsidRDefault="00EE0DC3" w:rsidP="00EE0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spacing w:before="39" w:line="276" w:lineRule="auto"/>
        <w:ind w:right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Литература представляется в конце статьи, в тексте обязательно даются ссылки на литературу в квадратных скобках, например: [5, С. 14], где 5 — номер работы в списке литературы, а 14 — это номер страницы. Если авторов 2 или 3, то: [5; 7; 11].</w:t>
      </w:r>
    </w:p>
    <w:p w:rsidR="00EE0DC3" w:rsidRDefault="00EE0DC3" w:rsidP="00EE0DC3">
      <w:pPr>
        <w:tabs>
          <w:tab w:val="left" w:pos="474"/>
        </w:tabs>
        <w:spacing w:before="39" w:line="276" w:lineRule="auto"/>
        <w:ind w:right="1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C3" w:rsidRDefault="00EE0DC3" w:rsidP="00EE0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91"/>
        </w:tabs>
        <w:spacing w:line="273" w:lineRule="auto"/>
        <w:ind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 литературы формируется по алфавиту и нумеруется. Сначала даются работы российских авторов по русскому алфавиту, а затем работы иностранных авторов по английскому алфавиту. Размер шрифта — 12.</w:t>
      </w:r>
    </w:p>
    <w:p w:rsidR="00EE0DC3" w:rsidRDefault="00EE0DC3" w:rsidP="00EE0DC3">
      <w:pPr>
        <w:pStyle w:val="3"/>
        <w:tabs>
          <w:tab w:val="left" w:pos="833"/>
          <w:tab w:val="left" w:pos="834"/>
        </w:tabs>
        <w:spacing w:before="6"/>
        <w:ind w:firstLine="113"/>
        <w:rPr>
          <w:rFonts w:ascii="Times New Roman" w:eastAsia="Times New Roman" w:hAnsi="Times New Roman" w:cs="Times New Roman"/>
          <w:sz w:val="24"/>
          <w:szCs w:val="24"/>
        </w:rPr>
      </w:pPr>
    </w:p>
    <w:p w:rsidR="00EE0DC3" w:rsidRDefault="00EE0DC3" w:rsidP="00EE0DC3">
      <w:pPr>
        <w:pStyle w:val="3"/>
        <w:tabs>
          <w:tab w:val="left" w:pos="833"/>
          <w:tab w:val="left" w:pos="834"/>
        </w:tabs>
        <w:spacing w:before="6"/>
        <w:ind w:firstLine="113"/>
        <w:rPr>
          <w:rFonts w:ascii="Times New Roman" w:eastAsia="Times New Roman" w:hAnsi="Times New Roman" w:cs="Times New Roman"/>
          <w:sz w:val="24"/>
          <w:szCs w:val="24"/>
        </w:rPr>
      </w:pPr>
    </w:p>
    <w:p w:rsidR="00EE0DC3" w:rsidRDefault="00EE0DC3" w:rsidP="00EE0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ind w:hanging="72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Образец оформления статьи</w:t>
      </w:r>
    </w:p>
    <w:p w:rsidR="00EE0DC3" w:rsidRDefault="00EE0DC3" w:rsidP="00EE0DC3">
      <w:p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C3" w:rsidRDefault="00EE0DC3" w:rsidP="00EE0DC3">
      <w:p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C3" w:rsidRDefault="00EE0DC3" w:rsidP="00EE0DC3">
      <w:p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C3" w:rsidRDefault="00EE0DC3" w:rsidP="00EE0DC3">
      <w:p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C3" w:rsidRDefault="00EE0DC3" w:rsidP="00EE0DC3">
      <w:p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C3" w:rsidRDefault="00EE0DC3" w:rsidP="00EE0DC3">
      <w:p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C3" w:rsidRDefault="00EE0DC3" w:rsidP="00EE0DC3">
      <w:p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C3" w:rsidRDefault="00EE0DC3" w:rsidP="00EE0DC3">
      <w:p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C3" w:rsidRDefault="00EE0DC3" w:rsidP="00EE0DC3">
      <w:p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ind w:left="83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C3" w:rsidRDefault="00EE0DC3" w:rsidP="00EE0DC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EE0DC3" w:rsidRDefault="00EE0DC3" w:rsidP="00EE0DC3">
      <w:pPr>
        <w:pStyle w:val="2"/>
        <w:ind w:firstLine="0"/>
        <w:rPr>
          <w:sz w:val="24"/>
          <w:szCs w:val="24"/>
        </w:rPr>
      </w:pPr>
      <w:r>
        <w:rPr>
          <w:sz w:val="24"/>
          <w:szCs w:val="24"/>
        </w:rPr>
        <w:t>И. И. Иванов</w:t>
      </w:r>
    </w:p>
    <w:p w:rsidR="00EE0DC3" w:rsidRDefault="00EE0DC3" w:rsidP="00EE0DC3">
      <w:pPr>
        <w:ind w:right="193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ГБДОУ детский сад №10 Невского района Санкт-Петербурга</w:t>
      </w:r>
    </w:p>
    <w:p w:rsidR="00EE0DC3" w:rsidRDefault="00EE0DC3" w:rsidP="00EE0DC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0DC3" w:rsidRDefault="00EE0DC3" w:rsidP="00EE0DC3">
      <w:pPr>
        <w:pBdr>
          <w:top w:val="nil"/>
          <w:left w:val="nil"/>
          <w:bottom w:val="nil"/>
          <w:right w:val="nil"/>
          <w:between w:val="nil"/>
        </w:pBdr>
        <w:spacing w:before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СОВРЕМЕННЫЕ ПРЕДСТАВЛЕНИЯ О ЗАДЕРЖКЕ РЕЧЕВОГО РАЗВИТИЯ У ДЕТЕЙ РАННЕГО ВОЗРАСТА </w:t>
      </w:r>
    </w:p>
    <w:p w:rsidR="00EE0DC3" w:rsidRDefault="00EE0DC3" w:rsidP="00EE0DC3">
      <w:pPr>
        <w:pBdr>
          <w:top w:val="nil"/>
          <w:left w:val="nil"/>
          <w:bottom w:val="nil"/>
          <w:right w:val="nil"/>
          <w:between w:val="nil"/>
        </w:pBdr>
        <w:spacing w:before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C3" w:rsidRDefault="00EE0DC3" w:rsidP="00EE0DC3">
      <w:pPr>
        <w:ind w:left="113" w:right="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Аннотация.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Аннотация….</w:t>
      </w:r>
    </w:p>
    <w:p w:rsidR="00EE0DC3" w:rsidRDefault="00EE0DC3" w:rsidP="00EE0DC3">
      <w:pPr>
        <w:ind w:left="113" w:right="1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Ключевые слова: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ключевое слово, ключевое слово, ключевое слово, ключевое слово, ключевое слово, ключевое слово</w:t>
      </w:r>
    </w:p>
    <w:p w:rsidR="00EE0DC3" w:rsidRPr="00E90039" w:rsidRDefault="00EE0DC3" w:rsidP="00EE0DC3">
      <w:pPr>
        <w:pBdr>
          <w:top w:val="nil"/>
          <w:left w:val="nil"/>
          <w:bottom w:val="nil"/>
          <w:right w:val="nil"/>
          <w:between w:val="nil"/>
        </w:pBdr>
        <w:tabs>
          <w:tab w:val="left" w:pos="274"/>
        </w:tabs>
        <w:spacing w:before="73" w:line="321" w:lineRule="auto"/>
        <w:ind w:left="1080" w:right="16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6A9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</w:t>
      </w:r>
      <w:r w:rsidRPr="00E90039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9B6A9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</w:t>
      </w:r>
      <w:r w:rsidRPr="00E9003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9B6A9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Ivanov</w:t>
      </w:r>
      <w:proofErr w:type="spellEnd"/>
    </w:p>
    <w:p w:rsidR="00EE0DC3" w:rsidRPr="00E90039" w:rsidRDefault="00EE0DC3" w:rsidP="00EE0DC3">
      <w:pPr>
        <w:spacing w:line="321" w:lineRule="auto"/>
        <w:ind w:right="17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GBDOU</w:t>
      </w:r>
      <w:r w:rsidRPr="00E900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EE0DC3" w:rsidRPr="001E6095" w:rsidRDefault="00EE0DC3" w:rsidP="00EE0DC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EE0DC3" w:rsidRDefault="00EE0DC3" w:rsidP="00EE0DC3">
      <w:pPr>
        <w:spacing w:before="1" w:line="312" w:lineRule="auto"/>
        <w:ind w:left="113" w:right="1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кст 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атьи. 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кст 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атьи. 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кст 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атьи [1]. 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кст 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атьи. 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кст 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атьи. 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кст 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атьи. 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кст 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атьи [2]. 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кст 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атьи. 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кст 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атьи. 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кст 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атьи. 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кст 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атьи. 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кст 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атьи [3, С. 35–37]. 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кст 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атьи. 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кст 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атьи. 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кст 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атьи.</w:t>
      </w:r>
    </w:p>
    <w:p w:rsidR="00EE0DC3" w:rsidRDefault="00EE0DC3" w:rsidP="00EE0DC3">
      <w:pPr>
        <w:pStyle w:val="1"/>
        <w:spacing w:before="249"/>
        <w:ind w:left="2193" w:right="2252"/>
        <w:rPr>
          <w:sz w:val="24"/>
          <w:szCs w:val="24"/>
        </w:rPr>
      </w:pPr>
      <w:r>
        <w:rPr>
          <w:sz w:val="24"/>
          <w:szCs w:val="24"/>
        </w:rPr>
        <w:t>Список библиографических источников</w:t>
      </w:r>
    </w:p>
    <w:p w:rsidR="00EE0DC3" w:rsidRDefault="00EE0DC3" w:rsidP="00EE0DC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DC3" w:rsidRDefault="00EE0DC3" w:rsidP="00EE0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ind w:right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Воробьев Г.А.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 социокультурной компетенции будущих учителей иностранного языка // Иностранные языки в школе. 2003. № 2. С. 30–35.</w:t>
      </w:r>
    </w:p>
    <w:p w:rsidR="00EE0DC3" w:rsidRDefault="00EE0DC3" w:rsidP="00EE0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1"/>
        </w:tabs>
        <w:ind w:right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Зимняя И.А. </w:t>
      </w:r>
      <w:r>
        <w:rPr>
          <w:rFonts w:ascii="Times New Roman" w:eastAsia="Times New Roman" w:hAnsi="Times New Roman" w:cs="Times New Roman"/>
          <w:sz w:val="24"/>
          <w:szCs w:val="24"/>
        </w:rPr>
        <w:t>Ключевые компетенции — новая парадигма результата современного образования // Интернет-журнал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Эйдос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». 2006. 5 мая. URL: </w:t>
      </w:r>
      <w:hyperlink r:id="rId9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http://www.eidos.ru/journal/2006/0505.htm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(дата обращения: 03.07.2021).</w:t>
      </w:r>
    </w:p>
    <w:p w:rsidR="00EE0DC3" w:rsidRDefault="00EE0DC3" w:rsidP="00EE0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Комиссаров В.Н.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Современное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переводоведение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учеб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особие. M.: ЭТС, 2002. 424 с.</w:t>
      </w:r>
    </w:p>
    <w:p w:rsidR="00EE0DC3" w:rsidRDefault="00EE0DC3" w:rsidP="00EE0DC3">
      <w:pPr>
        <w:tabs>
          <w:tab w:val="left" w:pos="47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C3" w:rsidRDefault="00EE0DC3" w:rsidP="00EE0DC3">
      <w:pPr>
        <w:tabs>
          <w:tab w:val="left" w:pos="474"/>
        </w:tabs>
        <w:ind w:left="4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статье прикладываются сведения об авторе (в отдельном файле – Сведения-Петров ПП-2024.doc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)):</w:t>
      </w:r>
    </w:p>
    <w:p w:rsidR="00EE0DC3" w:rsidRDefault="00EE0DC3" w:rsidP="00EE0DC3">
      <w:pPr>
        <w:tabs>
          <w:tab w:val="left" w:pos="474"/>
        </w:tabs>
        <w:ind w:left="47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47" w:type="dxa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67"/>
        <w:gridCol w:w="4680"/>
      </w:tblGrid>
      <w:tr w:rsidR="00EE0DC3" w:rsidTr="00CF403E">
        <w:trPr>
          <w:cantSplit/>
          <w:tblHeader/>
        </w:trPr>
        <w:tc>
          <w:tcPr>
            <w:tcW w:w="4767" w:type="dxa"/>
          </w:tcPr>
          <w:p w:rsidR="00EE0DC3" w:rsidRDefault="00EE0DC3" w:rsidP="00CF403E">
            <w:pPr>
              <w:tabs>
                <w:tab w:val="left" w:pos="47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автора (полностью)</w:t>
            </w:r>
          </w:p>
        </w:tc>
        <w:tc>
          <w:tcPr>
            <w:tcW w:w="4680" w:type="dxa"/>
          </w:tcPr>
          <w:p w:rsidR="00EE0DC3" w:rsidRDefault="00EE0DC3" w:rsidP="00CF403E">
            <w:pPr>
              <w:tabs>
                <w:tab w:val="left" w:pos="47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0DC3" w:rsidTr="00CF403E">
        <w:trPr>
          <w:cantSplit/>
          <w:tblHeader/>
        </w:trPr>
        <w:tc>
          <w:tcPr>
            <w:tcW w:w="4767" w:type="dxa"/>
          </w:tcPr>
          <w:p w:rsidR="00EE0DC3" w:rsidRDefault="00EE0DC3" w:rsidP="00CF403E">
            <w:pPr>
              <w:tabs>
                <w:tab w:val="left" w:pos="47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Страна, город</w:t>
            </w:r>
          </w:p>
        </w:tc>
        <w:tc>
          <w:tcPr>
            <w:tcW w:w="4680" w:type="dxa"/>
          </w:tcPr>
          <w:p w:rsidR="00EE0DC3" w:rsidRDefault="00EE0DC3" w:rsidP="00CF403E">
            <w:pPr>
              <w:tabs>
                <w:tab w:val="left" w:pos="47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0DC3" w:rsidTr="00CF403E">
        <w:trPr>
          <w:cantSplit/>
          <w:tblHeader/>
        </w:trPr>
        <w:tc>
          <w:tcPr>
            <w:tcW w:w="4767" w:type="dxa"/>
          </w:tcPr>
          <w:p w:rsidR="00EE0DC3" w:rsidRDefault="00EE0DC3" w:rsidP="00CF403E">
            <w:pPr>
              <w:tabs>
                <w:tab w:val="left" w:pos="47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4680" w:type="dxa"/>
          </w:tcPr>
          <w:p w:rsidR="00EE0DC3" w:rsidRDefault="00EE0DC3" w:rsidP="00CF403E">
            <w:pPr>
              <w:tabs>
                <w:tab w:val="left" w:pos="47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0DC3" w:rsidTr="00CF403E">
        <w:trPr>
          <w:cantSplit/>
          <w:tblHeader/>
        </w:trPr>
        <w:tc>
          <w:tcPr>
            <w:tcW w:w="4767" w:type="dxa"/>
          </w:tcPr>
          <w:p w:rsidR="00EE0DC3" w:rsidRDefault="00EE0DC3" w:rsidP="00CF403E">
            <w:pPr>
              <w:tabs>
                <w:tab w:val="left" w:pos="47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80" w:type="dxa"/>
          </w:tcPr>
          <w:p w:rsidR="00EE0DC3" w:rsidRDefault="00EE0DC3" w:rsidP="00CF403E">
            <w:pPr>
              <w:tabs>
                <w:tab w:val="left" w:pos="47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0DC3" w:rsidTr="00CF403E">
        <w:trPr>
          <w:cantSplit/>
          <w:tblHeader/>
        </w:trPr>
        <w:tc>
          <w:tcPr>
            <w:tcW w:w="4767" w:type="dxa"/>
          </w:tcPr>
          <w:p w:rsidR="00EE0DC3" w:rsidRDefault="00EE0DC3" w:rsidP="00CF403E">
            <w:pPr>
              <w:tabs>
                <w:tab w:val="left" w:pos="47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4680" w:type="dxa"/>
          </w:tcPr>
          <w:p w:rsidR="00EE0DC3" w:rsidRDefault="00EE0DC3" w:rsidP="00CF403E">
            <w:pPr>
              <w:tabs>
                <w:tab w:val="left" w:pos="47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0DC3" w:rsidTr="00CF403E">
        <w:trPr>
          <w:cantSplit/>
          <w:tblHeader/>
        </w:trPr>
        <w:tc>
          <w:tcPr>
            <w:tcW w:w="4767" w:type="dxa"/>
          </w:tcPr>
          <w:p w:rsidR="00EE0DC3" w:rsidRDefault="00EE0DC3" w:rsidP="00CF403E">
            <w:pPr>
              <w:tabs>
                <w:tab w:val="left" w:pos="47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4680" w:type="dxa"/>
          </w:tcPr>
          <w:p w:rsidR="00EE0DC3" w:rsidRDefault="00EE0DC3" w:rsidP="00CF403E">
            <w:pPr>
              <w:tabs>
                <w:tab w:val="left" w:pos="47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0DC3" w:rsidTr="00CF403E">
        <w:trPr>
          <w:cantSplit/>
          <w:tblHeader/>
        </w:trPr>
        <w:tc>
          <w:tcPr>
            <w:tcW w:w="4767" w:type="dxa"/>
          </w:tcPr>
          <w:p w:rsidR="00EE0DC3" w:rsidRDefault="00EE0DC3" w:rsidP="00CF403E">
            <w:pPr>
              <w:tabs>
                <w:tab w:val="left" w:pos="47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680" w:type="dxa"/>
          </w:tcPr>
          <w:p w:rsidR="00EE0DC3" w:rsidRDefault="00EE0DC3" w:rsidP="00CF403E">
            <w:pPr>
              <w:tabs>
                <w:tab w:val="left" w:pos="47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0DC3" w:rsidTr="00CF403E">
        <w:trPr>
          <w:cantSplit/>
          <w:tblHeader/>
        </w:trPr>
        <w:tc>
          <w:tcPr>
            <w:tcW w:w="4767" w:type="dxa"/>
          </w:tcPr>
          <w:p w:rsidR="00EE0DC3" w:rsidRDefault="00EE0DC3" w:rsidP="00CF403E">
            <w:pPr>
              <w:tabs>
                <w:tab w:val="left" w:pos="47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680" w:type="dxa"/>
          </w:tcPr>
          <w:p w:rsidR="00EE0DC3" w:rsidRDefault="00EE0DC3" w:rsidP="00CF403E">
            <w:pPr>
              <w:tabs>
                <w:tab w:val="left" w:pos="47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0DC3" w:rsidTr="00CF403E">
        <w:trPr>
          <w:cantSplit/>
          <w:tblHeader/>
        </w:trPr>
        <w:tc>
          <w:tcPr>
            <w:tcW w:w="4767" w:type="dxa"/>
          </w:tcPr>
          <w:p w:rsidR="00EE0DC3" w:rsidRDefault="00EE0DC3" w:rsidP="00CF403E">
            <w:pPr>
              <w:tabs>
                <w:tab w:val="left" w:pos="47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4680" w:type="dxa"/>
          </w:tcPr>
          <w:p w:rsidR="00EE0DC3" w:rsidRDefault="00EE0DC3" w:rsidP="00CF403E">
            <w:pPr>
              <w:tabs>
                <w:tab w:val="left" w:pos="47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4626" w:rsidRDefault="00914626"/>
    <w:sectPr w:rsidR="00914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400C"/>
    <w:multiLevelType w:val="multilevel"/>
    <w:tmpl w:val="C0B0A4B6"/>
    <w:lvl w:ilvl="0">
      <w:start w:val="1"/>
      <w:numFmt w:val="decimal"/>
      <w:lvlText w:val="%1."/>
      <w:lvlJc w:val="left"/>
      <w:pPr>
        <w:ind w:left="473" w:hanging="360"/>
      </w:pPr>
      <w:rPr>
        <w:rFonts w:ascii="Cambria" w:eastAsia="Cambria" w:hAnsi="Cambria" w:cs="Cambria"/>
        <w:sz w:val="22"/>
        <w:szCs w:val="22"/>
      </w:rPr>
    </w:lvl>
    <w:lvl w:ilvl="1">
      <w:numFmt w:val="bullet"/>
      <w:lvlText w:val="•"/>
      <w:lvlJc w:val="left"/>
      <w:pPr>
        <w:ind w:left="1424" w:hanging="360"/>
      </w:pPr>
    </w:lvl>
    <w:lvl w:ilvl="2">
      <w:numFmt w:val="bullet"/>
      <w:lvlText w:val="•"/>
      <w:lvlJc w:val="left"/>
      <w:pPr>
        <w:ind w:left="2369" w:hanging="360"/>
      </w:pPr>
    </w:lvl>
    <w:lvl w:ilvl="3">
      <w:numFmt w:val="bullet"/>
      <w:lvlText w:val="•"/>
      <w:lvlJc w:val="left"/>
      <w:pPr>
        <w:ind w:left="3313" w:hanging="360"/>
      </w:pPr>
    </w:lvl>
    <w:lvl w:ilvl="4">
      <w:numFmt w:val="bullet"/>
      <w:lvlText w:val="•"/>
      <w:lvlJc w:val="left"/>
      <w:pPr>
        <w:ind w:left="4258" w:hanging="360"/>
      </w:pPr>
    </w:lvl>
    <w:lvl w:ilvl="5">
      <w:numFmt w:val="bullet"/>
      <w:lvlText w:val="•"/>
      <w:lvlJc w:val="left"/>
      <w:pPr>
        <w:ind w:left="5203" w:hanging="360"/>
      </w:pPr>
    </w:lvl>
    <w:lvl w:ilvl="6">
      <w:numFmt w:val="bullet"/>
      <w:lvlText w:val="•"/>
      <w:lvlJc w:val="left"/>
      <w:pPr>
        <w:ind w:left="6147" w:hanging="360"/>
      </w:pPr>
    </w:lvl>
    <w:lvl w:ilvl="7">
      <w:numFmt w:val="bullet"/>
      <w:lvlText w:val="•"/>
      <w:lvlJc w:val="left"/>
      <w:pPr>
        <w:ind w:left="7092" w:hanging="360"/>
      </w:pPr>
    </w:lvl>
    <w:lvl w:ilvl="8">
      <w:numFmt w:val="bullet"/>
      <w:lvlText w:val="•"/>
      <w:lvlJc w:val="left"/>
      <w:pPr>
        <w:ind w:left="8037" w:hanging="360"/>
      </w:pPr>
    </w:lvl>
  </w:abstractNum>
  <w:abstractNum w:abstractNumId="1">
    <w:nsid w:val="169F021E"/>
    <w:multiLevelType w:val="multilevel"/>
    <w:tmpl w:val="C10C9020"/>
    <w:lvl w:ilvl="0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424" w:hanging="360"/>
      </w:pPr>
    </w:lvl>
    <w:lvl w:ilvl="2">
      <w:numFmt w:val="bullet"/>
      <w:lvlText w:val="•"/>
      <w:lvlJc w:val="left"/>
      <w:pPr>
        <w:ind w:left="2369" w:hanging="360"/>
      </w:pPr>
    </w:lvl>
    <w:lvl w:ilvl="3">
      <w:numFmt w:val="bullet"/>
      <w:lvlText w:val="•"/>
      <w:lvlJc w:val="left"/>
      <w:pPr>
        <w:ind w:left="3313" w:hanging="360"/>
      </w:pPr>
    </w:lvl>
    <w:lvl w:ilvl="4">
      <w:numFmt w:val="bullet"/>
      <w:lvlText w:val="•"/>
      <w:lvlJc w:val="left"/>
      <w:pPr>
        <w:ind w:left="4258" w:hanging="360"/>
      </w:pPr>
    </w:lvl>
    <w:lvl w:ilvl="5">
      <w:numFmt w:val="bullet"/>
      <w:lvlText w:val="•"/>
      <w:lvlJc w:val="left"/>
      <w:pPr>
        <w:ind w:left="5203" w:hanging="360"/>
      </w:pPr>
    </w:lvl>
    <w:lvl w:ilvl="6">
      <w:numFmt w:val="bullet"/>
      <w:lvlText w:val="•"/>
      <w:lvlJc w:val="left"/>
      <w:pPr>
        <w:ind w:left="6147" w:hanging="360"/>
      </w:pPr>
    </w:lvl>
    <w:lvl w:ilvl="7">
      <w:numFmt w:val="bullet"/>
      <w:lvlText w:val="•"/>
      <w:lvlJc w:val="left"/>
      <w:pPr>
        <w:ind w:left="7092" w:hanging="360"/>
      </w:pPr>
    </w:lvl>
    <w:lvl w:ilvl="8">
      <w:numFmt w:val="bullet"/>
      <w:lvlText w:val="•"/>
      <w:lvlJc w:val="left"/>
      <w:pPr>
        <w:ind w:left="8037" w:hanging="360"/>
      </w:pPr>
    </w:lvl>
  </w:abstractNum>
  <w:abstractNum w:abstractNumId="2">
    <w:nsid w:val="207732C8"/>
    <w:multiLevelType w:val="hybridMultilevel"/>
    <w:tmpl w:val="C832AA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1C755C7"/>
    <w:multiLevelType w:val="multilevel"/>
    <w:tmpl w:val="147AFC2E"/>
    <w:lvl w:ilvl="0">
      <w:start w:val="1"/>
      <w:numFmt w:val="decimal"/>
      <w:lvlText w:val="%1."/>
      <w:lvlJc w:val="left"/>
      <w:pPr>
        <w:ind w:left="473" w:hanging="360"/>
      </w:pPr>
      <w:rPr>
        <w:rFonts w:ascii="Cambria" w:eastAsia="Cambria" w:hAnsi="Cambria" w:cs="Cambria"/>
        <w:sz w:val="22"/>
        <w:szCs w:val="22"/>
      </w:rPr>
    </w:lvl>
    <w:lvl w:ilvl="1">
      <w:numFmt w:val="bullet"/>
      <w:lvlText w:val="•"/>
      <w:lvlJc w:val="left"/>
      <w:pPr>
        <w:ind w:left="1424" w:hanging="360"/>
      </w:pPr>
    </w:lvl>
    <w:lvl w:ilvl="2">
      <w:numFmt w:val="bullet"/>
      <w:lvlText w:val="•"/>
      <w:lvlJc w:val="left"/>
      <w:pPr>
        <w:ind w:left="2369" w:hanging="360"/>
      </w:pPr>
    </w:lvl>
    <w:lvl w:ilvl="3">
      <w:numFmt w:val="bullet"/>
      <w:lvlText w:val="•"/>
      <w:lvlJc w:val="left"/>
      <w:pPr>
        <w:ind w:left="3313" w:hanging="360"/>
      </w:pPr>
    </w:lvl>
    <w:lvl w:ilvl="4">
      <w:numFmt w:val="bullet"/>
      <w:lvlText w:val="•"/>
      <w:lvlJc w:val="left"/>
      <w:pPr>
        <w:ind w:left="4258" w:hanging="360"/>
      </w:pPr>
    </w:lvl>
    <w:lvl w:ilvl="5">
      <w:numFmt w:val="bullet"/>
      <w:lvlText w:val="•"/>
      <w:lvlJc w:val="left"/>
      <w:pPr>
        <w:ind w:left="5203" w:hanging="360"/>
      </w:pPr>
    </w:lvl>
    <w:lvl w:ilvl="6">
      <w:numFmt w:val="bullet"/>
      <w:lvlText w:val="•"/>
      <w:lvlJc w:val="left"/>
      <w:pPr>
        <w:ind w:left="6147" w:hanging="360"/>
      </w:pPr>
    </w:lvl>
    <w:lvl w:ilvl="7">
      <w:numFmt w:val="bullet"/>
      <w:lvlText w:val="•"/>
      <w:lvlJc w:val="left"/>
      <w:pPr>
        <w:ind w:left="7092" w:hanging="360"/>
      </w:pPr>
    </w:lvl>
    <w:lvl w:ilvl="8">
      <w:numFmt w:val="bullet"/>
      <w:lvlText w:val="•"/>
      <w:lvlJc w:val="left"/>
      <w:pPr>
        <w:ind w:left="8037" w:hanging="360"/>
      </w:pPr>
    </w:lvl>
  </w:abstractNum>
  <w:abstractNum w:abstractNumId="4">
    <w:nsid w:val="3B8947A2"/>
    <w:multiLevelType w:val="multilevel"/>
    <w:tmpl w:val="BC12AEAC"/>
    <w:lvl w:ilvl="0">
      <w:start w:val="1"/>
      <w:numFmt w:val="upperRoman"/>
      <w:lvlText w:val="%1."/>
      <w:lvlJc w:val="left"/>
      <w:pPr>
        <w:ind w:left="833" w:hanging="720"/>
      </w:pPr>
      <w:rPr>
        <w:rFonts w:ascii="Cambria" w:eastAsia="Cambria" w:hAnsi="Cambria" w:cs="Cambria"/>
        <w:b/>
        <w:sz w:val="22"/>
        <w:szCs w:val="22"/>
      </w:rPr>
    </w:lvl>
    <w:lvl w:ilvl="1">
      <w:start w:val="1"/>
      <w:numFmt w:val="upperRoman"/>
      <w:lvlText w:val="%2."/>
      <w:lvlJc w:val="left"/>
      <w:pPr>
        <w:ind w:left="8495" w:hanging="274"/>
      </w:pPr>
      <w:rPr>
        <w:rFonts w:ascii="Times New Roman" w:eastAsia="Times New Roman" w:hAnsi="Times New Roman" w:cs="Times New Roman"/>
        <w:b/>
        <w:i/>
        <w:sz w:val="28"/>
        <w:szCs w:val="28"/>
      </w:rPr>
    </w:lvl>
    <w:lvl w:ilvl="2">
      <w:numFmt w:val="bullet"/>
      <w:lvlText w:val="•"/>
      <w:lvlJc w:val="left"/>
      <w:pPr>
        <w:ind w:left="8658" w:hanging="274"/>
      </w:pPr>
    </w:lvl>
    <w:lvl w:ilvl="3">
      <w:numFmt w:val="bullet"/>
      <w:lvlText w:val="•"/>
      <w:lvlJc w:val="left"/>
      <w:pPr>
        <w:ind w:left="8816" w:hanging="274"/>
      </w:pPr>
    </w:lvl>
    <w:lvl w:ilvl="4">
      <w:numFmt w:val="bullet"/>
      <w:lvlText w:val="•"/>
      <w:lvlJc w:val="left"/>
      <w:pPr>
        <w:ind w:left="8975" w:hanging="274"/>
      </w:pPr>
    </w:lvl>
    <w:lvl w:ilvl="5">
      <w:numFmt w:val="bullet"/>
      <w:lvlText w:val="•"/>
      <w:lvlJc w:val="left"/>
      <w:pPr>
        <w:ind w:left="9133" w:hanging="274"/>
      </w:pPr>
    </w:lvl>
    <w:lvl w:ilvl="6">
      <w:numFmt w:val="bullet"/>
      <w:lvlText w:val="•"/>
      <w:lvlJc w:val="left"/>
      <w:pPr>
        <w:ind w:left="9292" w:hanging="274"/>
      </w:pPr>
    </w:lvl>
    <w:lvl w:ilvl="7">
      <w:numFmt w:val="bullet"/>
      <w:lvlText w:val="•"/>
      <w:lvlJc w:val="left"/>
      <w:pPr>
        <w:ind w:left="9450" w:hanging="274"/>
      </w:pPr>
    </w:lvl>
    <w:lvl w:ilvl="8">
      <w:numFmt w:val="bullet"/>
      <w:lvlText w:val="•"/>
      <w:lvlJc w:val="left"/>
      <w:pPr>
        <w:ind w:left="9609" w:hanging="274"/>
      </w:pPr>
    </w:lvl>
  </w:abstractNum>
  <w:abstractNum w:abstractNumId="5">
    <w:nsid w:val="50342063"/>
    <w:multiLevelType w:val="multilevel"/>
    <w:tmpl w:val="5E765E74"/>
    <w:lvl w:ilvl="0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424" w:hanging="360"/>
      </w:pPr>
    </w:lvl>
    <w:lvl w:ilvl="2">
      <w:numFmt w:val="bullet"/>
      <w:lvlText w:val="•"/>
      <w:lvlJc w:val="left"/>
      <w:pPr>
        <w:ind w:left="2369" w:hanging="360"/>
      </w:pPr>
    </w:lvl>
    <w:lvl w:ilvl="3">
      <w:numFmt w:val="bullet"/>
      <w:lvlText w:val="•"/>
      <w:lvlJc w:val="left"/>
      <w:pPr>
        <w:ind w:left="3313" w:hanging="360"/>
      </w:pPr>
    </w:lvl>
    <w:lvl w:ilvl="4">
      <w:numFmt w:val="bullet"/>
      <w:lvlText w:val="•"/>
      <w:lvlJc w:val="left"/>
      <w:pPr>
        <w:ind w:left="4258" w:hanging="360"/>
      </w:pPr>
    </w:lvl>
    <w:lvl w:ilvl="5">
      <w:numFmt w:val="bullet"/>
      <w:lvlText w:val="•"/>
      <w:lvlJc w:val="left"/>
      <w:pPr>
        <w:ind w:left="5203" w:hanging="360"/>
      </w:pPr>
    </w:lvl>
    <w:lvl w:ilvl="6">
      <w:numFmt w:val="bullet"/>
      <w:lvlText w:val="•"/>
      <w:lvlJc w:val="left"/>
      <w:pPr>
        <w:ind w:left="6147" w:hanging="360"/>
      </w:pPr>
    </w:lvl>
    <w:lvl w:ilvl="7">
      <w:numFmt w:val="bullet"/>
      <w:lvlText w:val="•"/>
      <w:lvlJc w:val="left"/>
      <w:pPr>
        <w:ind w:left="7092" w:hanging="360"/>
      </w:pPr>
    </w:lvl>
    <w:lvl w:ilvl="8">
      <w:numFmt w:val="bullet"/>
      <w:lvlText w:val="•"/>
      <w:lvlJc w:val="left"/>
      <w:pPr>
        <w:ind w:left="8037" w:hanging="360"/>
      </w:pPr>
    </w:lvl>
  </w:abstractNum>
  <w:abstractNum w:abstractNumId="6">
    <w:nsid w:val="5CFE37F5"/>
    <w:multiLevelType w:val="hybridMultilevel"/>
    <w:tmpl w:val="2CE0E12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6B781B3B"/>
    <w:multiLevelType w:val="hybridMultilevel"/>
    <w:tmpl w:val="BF2C72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C3"/>
    <w:rsid w:val="003F2131"/>
    <w:rsid w:val="006B209C"/>
    <w:rsid w:val="008D4A5B"/>
    <w:rsid w:val="00914626"/>
    <w:rsid w:val="00C575B3"/>
    <w:rsid w:val="00D364AB"/>
    <w:rsid w:val="00EE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C3"/>
    <w:pPr>
      <w:widowControl w:val="0"/>
      <w:spacing w:after="0" w:line="240" w:lineRule="auto"/>
    </w:pPr>
    <w:rPr>
      <w:rFonts w:ascii="Cambria" w:eastAsia="Cambria" w:hAnsi="Cambria" w:cs="Cambria"/>
      <w:lang w:eastAsia="ru-RU"/>
    </w:rPr>
  </w:style>
  <w:style w:type="paragraph" w:styleId="1">
    <w:name w:val="heading 1"/>
    <w:basedOn w:val="a"/>
    <w:link w:val="10"/>
    <w:uiPriority w:val="9"/>
    <w:qFormat/>
    <w:rsid w:val="00EE0DC3"/>
    <w:pPr>
      <w:ind w:left="113" w:right="16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EE0DC3"/>
    <w:pPr>
      <w:ind w:right="167" w:hanging="8496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EE0DC3"/>
    <w:pPr>
      <w:ind w:left="113"/>
      <w:outlineLvl w:val="2"/>
    </w:pPr>
    <w:rPr>
      <w:b/>
      <w:bCs/>
    </w:rPr>
  </w:style>
  <w:style w:type="paragraph" w:styleId="4">
    <w:name w:val="heading 4"/>
    <w:basedOn w:val="a"/>
    <w:link w:val="40"/>
    <w:uiPriority w:val="9"/>
    <w:unhideWhenUsed/>
    <w:qFormat/>
    <w:rsid w:val="00EE0DC3"/>
    <w:pPr>
      <w:ind w:right="166"/>
      <w:jc w:val="right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DC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0DC3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0DC3"/>
    <w:rPr>
      <w:rFonts w:ascii="Cambria" w:eastAsia="Cambria" w:hAnsi="Cambria" w:cs="Cambria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0DC3"/>
    <w:rPr>
      <w:rFonts w:ascii="Cambria" w:eastAsia="Cambria" w:hAnsi="Cambria" w:cs="Cambria"/>
      <w:b/>
      <w:bCs/>
      <w:i/>
      <w:iCs/>
      <w:lang w:eastAsia="ru-RU"/>
    </w:rPr>
  </w:style>
  <w:style w:type="paragraph" w:styleId="a3">
    <w:name w:val="List Paragraph"/>
    <w:basedOn w:val="a"/>
    <w:uiPriority w:val="34"/>
    <w:qFormat/>
    <w:rsid w:val="00EE0DC3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D364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C3"/>
    <w:pPr>
      <w:widowControl w:val="0"/>
      <w:spacing w:after="0" w:line="240" w:lineRule="auto"/>
    </w:pPr>
    <w:rPr>
      <w:rFonts w:ascii="Cambria" w:eastAsia="Cambria" w:hAnsi="Cambria" w:cs="Cambria"/>
      <w:lang w:eastAsia="ru-RU"/>
    </w:rPr>
  </w:style>
  <w:style w:type="paragraph" w:styleId="1">
    <w:name w:val="heading 1"/>
    <w:basedOn w:val="a"/>
    <w:link w:val="10"/>
    <w:uiPriority w:val="9"/>
    <w:qFormat/>
    <w:rsid w:val="00EE0DC3"/>
    <w:pPr>
      <w:ind w:left="113" w:right="16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EE0DC3"/>
    <w:pPr>
      <w:ind w:right="167" w:hanging="8496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EE0DC3"/>
    <w:pPr>
      <w:ind w:left="113"/>
      <w:outlineLvl w:val="2"/>
    </w:pPr>
    <w:rPr>
      <w:b/>
      <w:bCs/>
    </w:rPr>
  </w:style>
  <w:style w:type="paragraph" w:styleId="4">
    <w:name w:val="heading 4"/>
    <w:basedOn w:val="a"/>
    <w:link w:val="40"/>
    <w:uiPriority w:val="9"/>
    <w:unhideWhenUsed/>
    <w:qFormat/>
    <w:rsid w:val="00EE0DC3"/>
    <w:pPr>
      <w:ind w:right="166"/>
      <w:jc w:val="right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DC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0DC3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0DC3"/>
    <w:rPr>
      <w:rFonts w:ascii="Cambria" w:eastAsia="Cambria" w:hAnsi="Cambria" w:cs="Cambria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0DC3"/>
    <w:rPr>
      <w:rFonts w:ascii="Cambria" w:eastAsia="Cambria" w:hAnsi="Cambria" w:cs="Cambria"/>
      <w:b/>
      <w:bCs/>
      <w:i/>
      <w:iCs/>
      <w:lang w:eastAsia="ru-RU"/>
    </w:rPr>
  </w:style>
  <w:style w:type="paragraph" w:styleId="a3">
    <w:name w:val="List Paragraph"/>
    <w:basedOn w:val="a"/>
    <w:uiPriority w:val="34"/>
    <w:qFormat/>
    <w:rsid w:val="00EE0DC3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D364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6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odula@lis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rinaa0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bdou.srp10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idos.ru/journal/2006/050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2024-09-30T19:01:00Z</dcterms:created>
  <dcterms:modified xsi:type="dcterms:W3CDTF">2024-10-01T12:28:00Z</dcterms:modified>
</cp:coreProperties>
</file>